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00"/>
        <w:gridCol w:w="436"/>
        <w:gridCol w:w="400"/>
        <w:gridCol w:w="374"/>
        <w:gridCol w:w="189"/>
        <w:gridCol w:w="321"/>
        <w:gridCol w:w="309"/>
        <w:gridCol w:w="367"/>
        <w:gridCol w:w="344"/>
        <w:gridCol w:w="329"/>
        <w:gridCol w:w="317"/>
        <w:gridCol w:w="293"/>
        <w:gridCol w:w="450"/>
        <w:gridCol w:w="518"/>
        <w:gridCol w:w="495"/>
        <w:gridCol w:w="422"/>
        <w:gridCol w:w="387"/>
        <w:gridCol w:w="364"/>
        <w:gridCol w:w="390"/>
        <w:gridCol w:w="309"/>
        <w:gridCol w:w="367"/>
        <w:gridCol w:w="527"/>
      </w:tblGrid>
      <w:tr w:rsidR="00BD14ED" w:rsidRPr="00A26320" w14:paraId="1CD6B0E3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59352" w14:textId="77777777" w:rsidR="00BD14ED" w:rsidRPr="00A26320" w:rsidRDefault="008A7FB9" w:rsidP="003F5204">
            <w:pPr>
              <w:pStyle w:val="Heading1"/>
              <w:tabs>
                <w:tab w:val="right" w:pos="8840"/>
              </w:tabs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0521D3">
              <w:rPr>
                <w:rFonts w:ascii="Times New Roman" w:hAnsi="Times New Roman"/>
                <w:noProof/>
                <w:sz w:val="22"/>
                <w:szCs w:val="22"/>
              </w:rPr>
              <w:object w:dxaOrig="945" w:dyaOrig="1230" w14:anchorId="15C81F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.3pt;height:46.65pt;mso-width-percent:0;mso-height-percent:0;mso-width-percent:0;mso-height-percent:0" o:ole="">
                  <v:imagedata r:id="rId5" o:title=""/>
                </v:shape>
                <o:OLEObject Type="Embed" ProgID="MSPhotoEd.3" ShapeID="_x0000_i1025" DrawAspect="Content" ObjectID="_1682783625" r:id="rId6"/>
              </w:object>
            </w:r>
            <w:r w:rsidR="00BD14ED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UNIVERSIDAD DISTRITAL FRANCISCO JOSÉ DE CALDAS</w:t>
            </w:r>
          </w:p>
          <w:p w14:paraId="6B116B9B" w14:textId="77777777" w:rsidR="00BD14ED" w:rsidRPr="00A26320" w:rsidRDefault="003F5204" w:rsidP="003F5204">
            <w:pPr>
              <w:pStyle w:val="Heading2"/>
              <w:tabs>
                <w:tab w:val="center" w:pos="4420"/>
                <w:tab w:val="right" w:pos="8840"/>
              </w:tabs>
              <w:jc w:val="left"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ab/>
            </w:r>
            <w:r w:rsidR="00BD14ED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FACULTAD DE CIENCIAS Y EDUCACIÓN</w:t>
            </w:r>
          </w:p>
          <w:p w14:paraId="165A09B4" w14:textId="77777777" w:rsidR="00BD14ED" w:rsidRPr="00A26320" w:rsidRDefault="003F5204" w:rsidP="00BD14ED">
            <w:pPr>
              <w:pStyle w:val="Heading2"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noProof/>
                <w:kern w:val="16"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9776" behindDoc="0" locked="0" layoutInCell="1" allowOverlap="1" wp14:anchorId="777FBF7F" wp14:editId="7AE26E55">
                  <wp:simplePos x="0" y="0"/>
                  <wp:positionH relativeFrom="column">
                    <wp:posOffset>4740275</wp:posOffset>
                  </wp:positionH>
                  <wp:positionV relativeFrom="paragraph">
                    <wp:posOffset>-762635</wp:posOffset>
                  </wp:positionV>
                  <wp:extent cx="882015" cy="598805"/>
                  <wp:effectExtent l="19050" t="0" r="0" b="0"/>
                  <wp:wrapSquare wrapText="bothSides"/>
                  <wp:docPr id="31" name="Imagen 2" descr="D:\Documents and Settings\biologia\Escritorio\Astrid Helena\logo lic biologia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:\Documents and Settings\biologia\Escritorio\Astrid Helena\logo lic biologia 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14ED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PROYECTO CURRICULAR LICENCIATURA EN BIOLOGÍA</w:t>
            </w:r>
          </w:p>
          <w:p w14:paraId="17330F17" w14:textId="77777777" w:rsidR="00BD14ED" w:rsidRPr="00A26320" w:rsidRDefault="003F5204" w:rsidP="00DC2678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it-IT"/>
              </w:rPr>
              <w:t>MODELO GENERAL DE SYLLABUS</w:t>
            </w:r>
          </w:p>
        </w:tc>
      </w:tr>
      <w:tr w:rsidR="00F16CFE" w:rsidRPr="00A26320" w14:paraId="5F5D9403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CAB89" w14:textId="77777777" w:rsidR="00F16CFE" w:rsidRPr="00A26320" w:rsidRDefault="00016C5E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 xml:space="preserve">1. </w:t>
            </w:r>
            <w:r w:rsidR="00F16CFE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IDENTIFICACIÓN</w:t>
            </w:r>
          </w:p>
        </w:tc>
      </w:tr>
      <w:tr w:rsidR="00BD14ED" w:rsidRPr="00A26320" w14:paraId="4FD894C8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8658" w14:textId="18A3A2A3" w:rsidR="00865665" w:rsidRDefault="007D17E6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NOMBRE DE LOS</w:t>
            </w:r>
            <w:r w:rsidR="00BD14ED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 xml:space="preserve"> DOCENTE</w:t>
            </w:r>
            <w:r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S</w:t>
            </w:r>
            <w:r w:rsidR="00BD14ED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:</w:t>
            </w:r>
            <w:r w:rsidR="00EC7CEE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 xml:space="preserve"> </w:t>
            </w:r>
          </w:p>
          <w:p w14:paraId="24043100" w14:textId="66456E3E" w:rsidR="00BD14ED" w:rsidRPr="00A26320" w:rsidRDefault="00D46473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Hansen Wilber Murcia Gutiérrez; Juan Carlos Vega</w:t>
            </w:r>
          </w:p>
        </w:tc>
      </w:tr>
      <w:tr w:rsidR="00BD14ED" w:rsidRPr="00A26320" w14:paraId="573B9708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096F2" w14:textId="60396549" w:rsidR="00BD14ED" w:rsidRPr="00A26320" w:rsidRDefault="00BC51B3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 xml:space="preserve">NOMBRE DEL </w:t>
            </w:r>
            <w:r w:rsidR="00BD14ED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ESPACIO ACADÉMICO:</w:t>
            </w:r>
            <w:r w:rsidR="007D658B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 xml:space="preserve"> </w:t>
            </w:r>
            <w:r w:rsidR="00F03F92" w:rsidRPr="00A26320">
              <w:rPr>
                <w:rFonts w:ascii="Times New Roman" w:hAnsi="Times New Roman"/>
                <w:sz w:val="22"/>
                <w:szCs w:val="22"/>
                <w:lang w:val="es-ES_tradnl"/>
              </w:rPr>
              <w:t>Proyecto de Investigación Formativa Interdisciplinar PIFI-I</w:t>
            </w:r>
          </w:p>
        </w:tc>
      </w:tr>
      <w:tr w:rsidR="00847D05" w:rsidRPr="00A26320" w14:paraId="1C34C349" w14:textId="77777777" w:rsidTr="00923B2F">
        <w:tc>
          <w:tcPr>
            <w:tcW w:w="9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8FD9EB" w14:textId="29548DF3" w:rsidR="00EC7CEE" w:rsidRPr="00A26320" w:rsidRDefault="007D17E6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CÓD</w:t>
            </w:r>
            <w:r w:rsidR="003F5204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:</w:t>
            </w:r>
          </w:p>
          <w:p w14:paraId="7D0E202E" w14:textId="77777777" w:rsidR="00EC7CEE" w:rsidRPr="00A26320" w:rsidRDefault="00EC7CEE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  <w:p w14:paraId="241DF4EF" w14:textId="46083FCE" w:rsidR="003F5204" w:rsidRPr="00A26320" w:rsidRDefault="00EC7CEE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2252</w:t>
            </w:r>
            <w:r w:rsidR="00D46473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0</w:t>
            </w:r>
            <w:r w:rsidR="003F5204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0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4A454C" w14:textId="62BCF34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No. de CR</w:t>
            </w:r>
            <w:r w:rsidR="00943CFA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É</w:t>
            </w: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DITOS: </w:t>
            </w:r>
            <w:r w:rsidR="00EC7CEE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4</w:t>
            </w:r>
          </w:p>
        </w:tc>
        <w:tc>
          <w:tcPr>
            <w:tcW w:w="31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14:paraId="38515199" w14:textId="7777777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MODALIDAD DE TRABAJO (Horas):</w:t>
            </w:r>
          </w:p>
        </w:tc>
        <w:tc>
          <w:tcPr>
            <w:tcW w:w="276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22B41E05" w14:textId="7777777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REQUERIMIENTOS MÍNIMOS: </w:t>
            </w:r>
          </w:p>
          <w:p w14:paraId="72F06B92" w14:textId="77777777" w:rsidR="003F5204" w:rsidRPr="00A26320" w:rsidRDefault="003F5204" w:rsidP="003F5204">
            <w:pPr>
              <w:rPr>
                <w:sz w:val="22"/>
                <w:szCs w:val="22"/>
                <w:lang w:val="es-MX"/>
              </w:rPr>
            </w:pPr>
          </w:p>
          <w:p w14:paraId="6686506D" w14:textId="46AB0B30" w:rsidR="00410096" w:rsidRPr="00410096" w:rsidRDefault="00410096" w:rsidP="00410096">
            <w:pPr>
              <w:rPr>
                <w:noProof/>
                <w:sz w:val="18"/>
                <w:szCs w:val="18"/>
                <w:lang w:val="es-ES" w:eastAsia="es-CO"/>
              </w:rPr>
            </w:pPr>
            <w:r w:rsidRPr="00410096">
              <w:rPr>
                <w:noProof/>
                <w:sz w:val="18"/>
                <w:szCs w:val="18"/>
                <w:lang w:val="es-ES" w:eastAsia="es-CO"/>
              </w:rPr>
              <w:t>Biología Celular</w:t>
            </w:r>
            <w:r>
              <w:rPr>
                <w:noProof/>
                <w:sz w:val="18"/>
                <w:szCs w:val="18"/>
                <w:lang w:val="es-ES" w:eastAsia="es-CO"/>
              </w:rPr>
              <w:t xml:space="preserve">, </w:t>
            </w:r>
            <w:r w:rsidRPr="00410096">
              <w:rPr>
                <w:noProof/>
                <w:sz w:val="18"/>
                <w:szCs w:val="18"/>
                <w:lang w:val="es-ES" w:eastAsia="es-CO"/>
              </w:rPr>
              <w:t>Química General</w:t>
            </w:r>
            <w:r>
              <w:rPr>
                <w:noProof/>
                <w:sz w:val="18"/>
                <w:szCs w:val="18"/>
                <w:lang w:val="es-ES" w:eastAsia="es-CO"/>
              </w:rPr>
              <w:t xml:space="preserve">, </w:t>
            </w:r>
            <w:r w:rsidRPr="00410096">
              <w:rPr>
                <w:noProof/>
                <w:sz w:val="18"/>
                <w:szCs w:val="18"/>
                <w:lang w:val="es-ES" w:eastAsia="es-CO"/>
              </w:rPr>
              <w:t>Química Orgánica</w:t>
            </w:r>
            <w:r>
              <w:rPr>
                <w:noProof/>
                <w:sz w:val="18"/>
                <w:szCs w:val="18"/>
                <w:lang w:val="es-ES" w:eastAsia="es-CO"/>
              </w:rPr>
              <w:t xml:space="preserve">, </w:t>
            </w:r>
            <w:r w:rsidRPr="00410096">
              <w:rPr>
                <w:noProof/>
                <w:sz w:val="18"/>
                <w:szCs w:val="18"/>
                <w:lang w:val="es-ES" w:eastAsia="es-CO"/>
              </w:rPr>
              <w:t>Cálculo</w:t>
            </w:r>
            <w:r>
              <w:rPr>
                <w:noProof/>
                <w:sz w:val="18"/>
                <w:szCs w:val="18"/>
                <w:lang w:val="es-ES" w:eastAsia="es-CO"/>
              </w:rPr>
              <w:t>, Biofísica I</w:t>
            </w:r>
          </w:p>
          <w:p w14:paraId="3788F53C" w14:textId="77777777" w:rsidR="003F5204" w:rsidRPr="00A26320" w:rsidRDefault="003F5204" w:rsidP="00410096">
            <w:pPr>
              <w:rPr>
                <w:sz w:val="22"/>
                <w:szCs w:val="22"/>
                <w:lang w:val="es-MX"/>
              </w:rPr>
            </w:pPr>
          </w:p>
        </w:tc>
      </w:tr>
      <w:tr w:rsidR="000521D3" w:rsidRPr="00A26320" w14:paraId="4795B425" w14:textId="77777777" w:rsidTr="00923B2F">
        <w:tc>
          <w:tcPr>
            <w:tcW w:w="9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47BBF" w14:textId="7777777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029" w:type="dxa"/>
            <w:gridSpan w:val="6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B7C1905" w14:textId="7777777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6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D884FF" w14:textId="77777777" w:rsidR="003F5204" w:rsidRPr="00A26320" w:rsidRDefault="003F5204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DIRECTO</w:t>
            </w: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72FC9C" w14:textId="77777777" w:rsidR="003F5204" w:rsidRPr="00A26320" w:rsidRDefault="003F5204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AUTÓNOMO</w:t>
            </w:r>
          </w:p>
        </w:tc>
        <w:tc>
          <w:tcPr>
            <w:tcW w:w="2766" w:type="dxa"/>
            <w:gridSpan w:val="7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151BB92" w14:textId="77777777" w:rsidR="003F5204" w:rsidRPr="00A26320" w:rsidRDefault="003F5204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</w:tr>
      <w:tr w:rsidR="000521D3" w:rsidRPr="00A26320" w14:paraId="2F774461" w14:textId="77777777" w:rsidTr="00923B2F">
        <w:tc>
          <w:tcPr>
            <w:tcW w:w="9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CBCB1" w14:textId="7777777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02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FB68E" w14:textId="7777777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650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B40C5" w14:textId="492B8A4D" w:rsidR="003F5204" w:rsidRPr="00A26320" w:rsidRDefault="00EC7CEE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5</w:t>
            </w:r>
            <w:r w:rsidR="0031308E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 (1 directo y 4 Cooperativos)</w:t>
            </w: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0C7F2" w14:textId="1F34BF20" w:rsidR="003F5204" w:rsidRPr="00A26320" w:rsidRDefault="00410096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10</w:t>
            </w:r>
          </w:p>
        </w:tc>
        <w:tc>
          <w:tcPr>
            <w:tcW w:w="276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253447C" w14:textId="77777777" w:rsidR="003F5204" w:rsidRPr="00A26320" w:rsidRDefault="003F5204" w:rsidP="00DC267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</w:tr>
      <w:tr w:rsidR="00BC51B3" w:rsidRPr="00A26320" w14:paraId="12706D3C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71655" w14:textId="77777777" w:rsidR="00BC51B3" w:rsidRPr="00A26320" w:rsidRDefault="00016C5E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 xml:space="preserve">2. </w:t>
            </w:r>
            <w:r w:rsidR="00BC51B3"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CLASIFICACIÓN DEL ESPACIO ACADÉMICO:</w:t>
            </w:r>
          </w:p>
        </w:tc>
      </w:tr>
      <w:tr w:rsidR="00AC2338" w:rsidRPr="00A26320" w14:paraId="12938C30" w14:textId="77777777" w:rsidTr="00923B2F">
        <w:tc>
          <w:tcPr>
            <w:tcW w:w="13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1B4CAB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78592CF6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101EC87D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07FE2547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3BE8BB4F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OBLIGATORIO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81EEB9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58754FC7" w14:textId="77777777" w:rsidR="00DD17EA" w:rsidRPr="00A26320" w:rsidRDefault="00DD17EA" w:rsidP="00DD17EA">
            <w:pPr>
              <w:rPr>
                <w:sz w:val="22"/>
                <w:szCs w:val="22"/>
                <w:lang w:val="it-IT"/>
              </w:rPr>
            </w:pPr>
          </w:p>
          <w:p w14:paraId="506E62AD" w14:textId="77777777" w:rsidR="00DD17EA" w:rsidRPr="00A26320" w:rsidRDefault="00DD17EA" w:rsidP="00DD17EA">
            <w:pPr>
              <w:rPr>
                <w:sz w:val="22"/>
                <w:szCs w:val="22"/>
                <w:lang w:val="it-IT"/>
              </w:rPr>
            </w:pPr>
          </w:p>
          <w:p w14:paraId="6A66871C" w14:textId="187368EA" w:rsidR="00DD17EA" w:rsidRPr="00A26320" w:rsidRDefault="00DD17EA" w:rsidP="00DD17EA">
            <w:pPr>
              <w:rPr>
                <w:sz w:val="22"/>
                <w:szCs w:val="22"/>
                <w:lang w:val="it-IT"/>
              </w:rPr>
            </w:pPr>
            <w:r w:rsidRPr="00A26320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19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5A2CF6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707BD9DE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5A620744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Básico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521313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7DBDB203" w14:textId="2D1EAFA8" w:rsidR="00DD17EA" w:rsidRPr="00A26320" w:rsidRDefault="00DD17EA" w:rsidP="00DD17EA">
            <w:pPr>
              <w:jc w:val="center"/>
              <w:rPr>
                <w:sz w:val="22"/>
                <w:szCs w:val="22"/>
                <w:lang w:val="it-IT"/>
              </w:rPr>
            </w:pPr>
            <w:r w:rsidRPr="00A26320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7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631605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Disciplinar en Ciencias Básicas y Aplicadas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0C49E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</w:tr>
      <w:tr w:rsidR="00AC2338" w:rsidRPr="00A26320" w14:paraId="2483B287" w14:textId="77777777" w:rsidTr="00923B2F">
        <w:tc>
          <w:tcPr>
            <w:tcW w:w="1338" w:type="dxa"/>
            <w:gridSpan w:val="3"/>
            <w:vMerge/>
            <w:tcBorders>
              <w:left w:val="single" w:sz="12" w:space="0" w:color="auto"/>
            </w:tcBorders>
          </w:tcPr>
          <w:p w14:paraId="4175B60D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12" w:space="0" w:color="auto"/>
            </w:tcBorders>
          </w:tcPr>
          <w:p w14:paraId="5BD5E0EF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gridSpan w:val="6"/>
            <w:vMerge/>
            <w:tcBorders>
              <w:left w:val="single" w:sz="12" w:space="0" w:color="auto"/>
            </w:tcBorders>
          </w:tcPr>
          <w:p w14:paraId="372308A4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560F50EC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27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A0434E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Disciplinar Pedagógica y Didáctica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2CB72" w14:textId="0D45935B" w:rsidR="00F15CA6" w:rsidRPr="00A26320" w:rsidRDefault="00DD17EA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x</w:t>
            </w:r>
          </w:p>
        </w:tc>
      </w:tr>
      <w:tr w:rsidR="00AC2338" w:rsidRPr="00A26320" w14:paraId="48C2B718" w14:textId="77777777" w:rsidTr="00923B2F">
        <w:tc>
          <w:tcPr>
            <w:tcW w:w="1338" w:type="dxa"/>
            <w:gridSpan w:val="3"/>
            <w:vMerge/>
            <w:tcBorders>
              <w:left w:val="single" w:sz="12" w:space="0" w:color="auto"/>
            </w:tcBorders>
          </w:tcPr>
          <w:p w14:paraId="6B649DE9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12" w:space="0" w:color="auto"/>
            </w:tcBorders>
          </w:tcPr>
          <w:p w14:paraId="0E0AEEAE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734694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676C89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27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BBBCA1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Investigación   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045CD" w14:textId="1571B3C2" w:rsidR="00F15CA6" w:rsidRPr="00A26320" w:rsidRDefault="0041009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x</w:t>
            </w:r>
          </w:p>
        </w:tc>
      </w:tr>
      <w:tr w:rsidR="00AC2338" w:rsidRPr="00A26320" w14:paraId="44CD705F" w14:textId="77777777" w:rsidTr="00923B2F">
        <w:tc>
          <w:tcPr>
            <w:tcW w:w="1338" w:type="dxa"/>
            <w:gridSpan w:val="3"/>
            <w:vMerge/>
            <w:tcBorders>
              <w:left w:val="single" w:sz="12" w:space="0" w:color="auto"/>
            </w:tcBorders>
          </w:tcPr>
          <w:p w14:paraId="70F6E3AA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12" w:space="0" w:color="auto"/>
            </w:tcBorders>
          </w:tcPr>
          <w:p w14:paraId="4A88E9B1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7A0BBD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  <w:p w14:paraId="4220FC5F" w14:textId="77777777" w:rsidR="00F15CA6" w:rsidRPr="00A26320" w:rsidRDefault="00F15CA6" w:rsidP="00F03F92">
            <w:pPr>
              <w:pStyle w:val="Heading1"/>
              <w:autoSpaceDE/>
              <w:autoSpaceDN/>
              <w:ind w:left="-112"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 xml:space="preserve">Complementario 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7E9086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27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7B129C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Segunda Lengua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D1C6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</w:tr>
      <w:tr w:rsidR="00AC2338" w:rsidRPr="00A26320" w14:paraId="72BFC506" w14:textId="77777777" w:rsidTr="00923B2F">
        <w:tc>
          <w:tcPr>
            <w:tcW w:w="1338" w:type="dxa"/>
            <w:gridSpan w:val="3"/>
            <w:vMerge/>
            <w:tcBorders>
              <w:left w:val="single" w:sz="12" w:space="0" w:color="auto"/>
            </w:tcBorders>
          </w:tcPr>
          <w:p w14:paraId="185CC561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12" w:space="0" w:color="auto"/>
            </w:tcBorders>
          </w:tcPr>
          <w:p w14:paraId="3A0CDE0D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gridSpan w:val="6"/>
            <w:vMerge/>
            <w:tcBorders>
              <w:left w:val="single" w:sz="12" w:space="0" w:color="auto"/>
            </w:tcBorders>
          </w:tcPr>
          <w:p w14:paraId="1AAF5AF6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12" w:space="0" w:color="auto"/>
            </w:tcBorders>
          </w:tcPr>
          <w:p w14:paraId="544158B9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27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F58460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Formación Ciudadana      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4488B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</w:tr>
      <w:tr w:rsidR="00AC2338" w:rsidRPr="00A26320" w14:paraId="75128621" w14:textId="77777777" w:rsidTr="00923B2F">
        <w:tc>
          <w:tcPr>
            <w:tcW w:w="13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F670CA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51C7BB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681C50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12F88F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27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D67B70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Responsabilidad con el entorno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A4A56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</w:tr>
      <w:tr w:rsidR="000521D3" w:rsidRPr="00A26320" w14:paraId="37F9EFE1" w14:textId="77777777" w:rsidTr="00923B2F">
        <w:tc>
          <w:tcPr>
            <w:tcW w:w="13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2B0855D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  <w:t>ELECTIVO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F937D9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E04B5B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Intrínseco</w:t>
            </w:r>
          </w:p>
        </w:tc>
        <w:tc>
          <w:tcPr>
            <w:tcW w:w="45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7E5DB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</w:tr>
      <w:tr w:rsidR="000521D3" w:rsidRPr="00A26320" w14:paraId="68B7DB2F" w14:textId="77777777" w:rsidTr="00923B2F">
        <w:tc>
          <w:tcPr>
            <w:tcW w:w="13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74651B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577289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  <w:tc>
          <w:tcPr>
            <w:tcW w:w="1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D1AE4F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Extrínseco</w:t>
            </w:r>
          </w:p>
        </w:tc>
        <w:tc>
          <w:tcPr>
            <w:tcW w:w="45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903E8" w14:textId="77777777" w:rsidR="00F15CA6" w:rsidRPr="00A26320" w:rsidRDefault="00F15CA6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it-IT"/>
              </w:rPr>
            </w:pPr>
          </w:p>
        </w:tc>
      </w:tr>
      <w:tr w:rsidR="00FA020D" w:rsidRPr="00A26320" w14:paraId="3FA4C5AC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0763C" w14:textId="77777777" w:rsidR="00FA020D" w:rsidRPr="00A26320" w:rsidRDefault="00016C5E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3. </w:t>
            </w:r>
            <w:r w:rsidR="00FA020D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MISIÓN DE</w:t>
            </w:r>
            <w:r w:rsidR="00BD153F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 </w:t>
            </w:r>
            <w:r w:rsidR="00FA020D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L</w:t>
            </w:r>
            <w:r w:rsidR="008749EE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A </w:t>
            </w:r>
            <w:r w:rsidR="004761B5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LIC. BIOLOGÍA</w:t>
            </w:r>
          </w:p>
        </w:tc>
      </w:tr>
      <w:tr w:rsidR="00FA020D" w:rsidRPr="00A26320" w14:paraId="4ABCE554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0244A" w14:textId="5BB0ECE3" w:rsidR="00FA020D" w:rsidRPr="00A26320" w:rsidRDefault="0094065F" w:rsidP="00DC2678">
            <w:pPr>
              <w:pStyle w:val="Heading1"/>
              <w:autoSpaceDE/>
              <w:autoSpaceDN/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La Misión del PCLB es la de formar ciudadanos profesionales con actitudes de liderazgo y competitividad, que se puedan desempeñar con integralidad y suficiencia en los campos del saber disciplinar y didáctico de la biología, desde una perspectiva investigativa para contribuir con el desarrollo y avance de la educación del país.</w:t>
            </w:r>
          </w:p>
        </w:tc>
      </w:tr>
      <w:tr w:rsidR="00191FBD" w:rsidRPr="00A26320" w14:paraId="368186F1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69511" w14:textId="77777777" w:rsidR="00191FBD" w:rsidRPr="00A26320" w:rsidRDefault="00016C5E" w:rsidP="00DC2678">
            <w:pPr>
              <w:pStyle w:val="Heading1"/>
              <w:autoSpaceDE/>
              <w:autoSpaceDN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4. </w:t>
            </w:r>
            <w:r w:rsidR="00191FBD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VISIÓN DE</w:t>
            </w:r>
            <w:r w:rsidR="008749EE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 LA </w:t>
            </w:r>
            <w:r w:rsidR="00191FBD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L</w:t>
            </w:r>
            <w:r w:rsidR="008749EE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I</w:t>
            </w:r>
            <w:r w:rsidR="004761B5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C. BIOLOGÍA</w:t>
            </w:r>
          </w:p>
        </w:tc>
      </w:tr>
      <w:tr w:rsidR="00191FBD" w:rsidRPr="00A26320" w14:paraId="23EB1920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9863B" w14:textId="77777777" w:rsidR="0094065F" w:rsidRPr="0094065F" w:rsidRDefault="0094065F" w:rsidP="0094065F">
            <w:pPr>
              <w:pStyle w:val="Heading1"/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 xml:space="preserve">Para el 2025 el PCLB será reconocido como un programa que forma ciudadanos profesionales que se desempeñarán idóneamente como docentes-investigadores en el campo de la enseñanza de la biología con conocimientos en las diferentes áreas del saber desde una visión social y crítica de los problemas inherentes al ambiente. </w:t>
            </w:r>
          </w:p>
          <w:p w14:paraId="52DF7A19" w14:textId="77777777" w:rsidR="0094065F" w:rsidRPr="0094065F" w:rsidRDefault="0094065F" w:rsidP="0094065F">
            <w:pPr>
              <w:pStyle w:val="Heading1"/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 xml:space="preserve"> </w:t>
            </w:r>
          </w:p>
          <w:p w14:paraId="50A95A73" w14:textId="77777777" w:rsidR="00191FBD" w:rsidRDefault="0094065F" w:rsidP="0094065F">
            <w:pPr>
              <w:pStyle w:val="Heading1"/>
              <w:autoSpaceDE/>
              <w:autoSpaceDN/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Se espera una generación de profesores reflexivos y críticos de la realidad del país. Personas libres, éticas, autónomas y creativas que hagan de su quehacer docente un compromiso profesional, laboral, familiar y sociocultural que aporte a la construcción de un país en paz que permita la transformación de la comunidad.</w:t>
            </w:r>
          </w:p>
          <w:p w14:paraId="6D57D88D" w14:textId="77777777" w:rsidR="0094065F" w:rsidRDefault="0094065F" w:rsidP="0094065F">
            <w:pPr>
              <w:rPr>
                <w:lang w:val="es-MX" w:eastAsia="es-ES"/>
              </w:rPr>
            </w:pPr>
          </w:p>
          <w:p w14:paraId="22229642" w14:textId="0BFFBF3A" w:rsidR="0094065F" w:rsidRPr="0094065F" w:rsidRDefault="0094065F" w:rsidP="0094065F">
            <w:pPr>
              <w:rPr>
                <w:lang w:val="es-MX" w:eastAsia="es-ES"/>
              </w:rPr>
            </w:pPr>
          </w:p>
        </w:tc>
      </w:tr>
      <w:tr w:rsidR="00BB671B" w:rsidRPr="00A26320" w14:paraId="79454D97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FAE7B" w14:textId="14618EFD" w:rsidR="00BB671B" w:rsidRPr="00A26320" w:rsidRDefault="00BB671B" w:rsidP="00DC2678">
            <w:pPr>
              <w:pStyle w:val="Heading1"/>
              <w:autoSpaceDE/>
              <w:autoSpaceDN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5. PERFIL </w:t>
            </w:r>
            <w:r w:rsidR="0094065F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OCUPACIONAL Y </w:t>
            </w: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PROFESIONAL DEL LIC. </w:t>
            </w:r>
            <w:r w:rsidR="00DA1CCA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EN </w:t>
            </w: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BIOLOGÍA</w:t>
            </w:r>
          </w:p>
        </w:tc>
      </w:tr>
      <w:tr w:rsidR="00BB671B" w:rsidRPr="00A26320" w14:paraId="7D775A85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EA0CC" w14:textId="4E231277" w:rsidR="00BB671B" w:rsidRDefault="00BB671B" w:rsidP="00DC2678">
            <w:pPr>
              <w:pStyle w:val="Heading1"/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lastRenderedPageBreak/>
              <w:t>El</w:t>
            </w:r>
            <w:r w:rsidR="00DA1CCA" w:rsidRPr="00A26320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 xml:space="preserve"> Licenciado </w:t>
            </w:r>
            <w:r w:rsidRPr="00A26320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en Biología, será un Profesional de la Docencia, con énfasis en el trabajo en las disciplinas de las Ciencias Biológicas y su enseñanza, con las siguientes características:</w:t>
            </w:r>
          </w:p>
          <w:p w14:paraId="32884775" w14:textId="77777777" w:rsidR="00EF2680" w:rsidRPr="00EF2680" w:rsidRDefault="00EF2680" w:rsidP="00EF2680">
            <w:pPr>
              <w:rPr>
                <w:lang w:val="es-MX" w:eastAsia="es-ES"/>
              </w:rPr>
            </w:pPr>
          </w:p>
          <w:p w14:paraId="0F08B948" w14:textId="77777777" w:rsidR="0094065F" w:rsidRPr="0094065F" w:rsidRDefault="0094065F" w:rsidP="00EF2680">
            <w:pPr>
              <w:pStyle w:val="Head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Ciudadano con una formación integral, en la que se vincula una rigurosa formación en la didáctica de la biología, con un compromiso ético en relación con la sociedad y la naturaleza.</w:t>
            </w:r>
          </w:p>
          <w:p w14:paraId="5CB8AE96" w14:textId="40C89225" w:rsidR="0094065F" w:rsidRPr="0094065F" w:rsidRDefault="0094065F" w:rsidP="00EF2680">
            <w:pPr>
              <w:pStyle w:val="Head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Profesional ético y político con responsabilidad de sí, social y ambiental desde los principios de sostenibilidad ambiental</w:t>
            </w:r>
          </w:p>
          <w:p w14:paraId="340E8982" w14:textId="2F6E4B0E" w:rsidR="0094065F" w:rsidRPr="0094065F" w:rsidRDefault="0094065F" w:rsidP="00EF2680">
            <w:pPr>
              <w:pStyle w:val="Head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Autónomo con compromiso humano, equitativo, de alteridad, de tolerancia y por la paz</w:t>
            </w:r>
          </w:p>
          <w:p w14:paraId="2CBE11FA" w14:textId="419F1D1A" w:rsidR="0094065F" w:rsidRPr="0094065F" w:rsidRDefault="0094065F" w:rsidP="00EF2680">
            <w:pPr>
              <w:pStyle w:val="Head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Docente con una visión de la naturaleza y la sociedad desde una perspectiva de pensamiento complejo y/o sistémico.</w:t>
            </w:r>
          </w:p>
          <w:p w14:paraId="12C45DD1" w14:textId="3EF362EC" w:rsidR="0094065F" w:rsidRPr="0094065F" w:rsidRDefault="0094065F" w:rsidP="00EF2680">
            <w:pPr>
              <w:pStyle w:val="Head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Docente con una construcción compleja de lo vivo y de la vida</w:t>
            </w:r>
          </w:p>
          <w:p w14:paraId="124FE508" w14:textId="5A8139EA" w:rsidR="0094065F" w:rsidRPr="0094065F" w:rsidRDefault="0094065F" w:rsidP="00EF2680">
            <w:pPr>
              <w:pStyle w:val="Head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Docente con competencias en la gestión de proyectos innovadores en la Biología y su enseñanza</w:t>
            </w:r>
          </w:p>
          <w:p w14:paraId="09BE4F52" w14:textId="77777777" w:rsidR="00BB671B" w:rsidRDefault="0094065F" w:rsidP="00EF2680">
            <w:pPr>
              <w:pStyle w:val="Head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94065F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Que articule en el contexto actual la problemática ambiental, la globalización de la economía y la cultura</w:t>
            </w:r>
            <w:r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>.</w:t>
            </w:r>
          </w:p>
          <w:p w14:paraId="4118EB22" w14:textId="77777777" w:rsidR="0094065F" w:rsidRDefault="0094065F" w:rsidP="0094065F">
            <w:pPr>
              <w:rPr>
                <w:lang w:val="es-MX" w:eastAsia="es-ES"/>
              </w:rPr>
            </w:pPr>
          </w:p>
          <w:p w14:paraId="2AA0FF85" w14:textId="6CECA92D" w:rsidR="0094065F" w:rsidRPr="0094065F" w:rsidRDefault="00EF2680" w:rsidP="00EF2680">
            <w:pPr>
              <w:jc w:val="both"/>
              <w:rPr>
                <w:lang w:val="es-MX" w:eastAsia="es-ES"/>
              </w:rPr>
            </w:pPr>
            <w:r>
              <w:rPr>
                <w:lang w:val="es-MX" w:eastAsia="es-ES"/>
              </w:rPr>
              <w:t xml:space="preserve">Como profesional, el Licenciado en Biología de la Universidad Distrital, es un </w:t>
            </w:r>
            <w:r w:rsidR="0094065F" w:rsidRPr="0094065F">
              <w:rPr>
                <w:lang w:val="es-MX" w:eastAsia="es-ES"/>
              </w:rPr>
              <w:t>Docente Investigador que asume la enseñanza desde una perspectiva de equidad social y sustentabilidad ambiental a través del desarrollo de proyectos transversales de educación ambiental, educación para la salud y para la paz que le permitan transformar su entorno</w:t>
            </w:r>
          </w:p>
        </w:tc>
      </w:tr>
      <w:tr w:rsidR="00AA4C96" w:rsidRPr="00A26320" w14:paraId="1C7C638E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88BE9" w14:textId="77777777" w:rsidR="00AA4C96" w:rsidRPr="00A26320" w:rsidRDefault="007308D5" w:rsidP="00DC2678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6</w:t>
            </w:r>
            <w:r w:rsidR="00016C5E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 xml:space="preserve">. </w:t>
            </w:r>
            <w:r w:rsidR="00AA4C96"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JUSTIFICACIÓN</w:t>
            </w:r>
          </w:p>
        </w:tc>
      </w:tr>
      <w:tr w:rsidR="006A3290" w:rsidRPr="00A26320" w14:paraId="7E2ADF82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7ADFE" w14:textId="51CC0611" w:rsidR="006A3290" w:rsidRPr="006A3290" w:rsidRDefault="00476684" w:rsidP="00D651D1">
            <w:pPr>
              <w:jc w:val="both"/>
              <w:rPr>
                <w:lang w:val="es-MX" w:eastAsia="es-ES"/>
              </w:rPr>
            </w:pPr>
            <w:r w:rsidRPr="00476684">
              <w:rPr>
                <w:lang w:val="es-MX" w:eastAsia="es-ES"/>
              </w:rPr>
              <w:t>En el marco del enfoque interdisciplinar del plan de estudios de licenciatura en biología se plantea que el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espacio académico Proyecto de Investigación formativa Interdisciplinar (PIFI), correspondiente al nivel de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organización celular, los PIFI han sido propuestos como medio de formación de licenciados en biología de la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Universidad Distrital y que como su nombre lo indica se fundamentan en la investigación formativa, La idea de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la reestructuración curricular en base a los PIFI pretende una educación de tipo sistémico e integrador. En el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 xml:space="preserve">marco de la enseñanza de la biología se asume un modelo </w:t>
            </w:r>
            <w:proofErr w:type="spellStart"/>
            <w:r w:rsidRPr="00476684">
              <w:rPr>
                <w:lang w:val="es-MX" w:eastAsia="es-ES"/>
              </w:rPr>
              <w:t>autopoietico</w:t>
            </w:r>
            <w:proofErr w:type="spellEnd"/>
            <w:r w:rsidRPr="00476684">
              <w:rPr>
                <w:lang w:val="es-MX" w:eastAsia="es-ES"/>
              </w:rPr>
              <w:t>, el cual reconoce que los sistemas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vivos se organizan en un proceso causal circular cerrado que permite el cambio evolutivo, los componentes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del sistema son producidos y mantenidos por el mismo sistema, la función que cada componente contribuye a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su vez a formar y transformar otros constituyentes permitiendo una auto organización. (Maturana y Varela,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2003). Además, en el referente epistemológico se asume la epistemología del conocimiento biológico, el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conocimiento profesional del profesor de biología y el conocimiento biológico escolar. En este PIFI la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enseñanza por investigación implica considerar a los estudiantes, en este caso maestros en formación, como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investigadores en el aula en y sobre la práctica. Como afirma García y Cañal (1995) existen una serie de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momentos en el desarrollo de un modelo de enseñanza aprendizaje por investigación, estos parten de la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elección de un objeto de estudio frente al cual los alumnos manifiestan sus ideas, proponen hipótesis,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adquieren nueva información con la cual interpretan resultados y los comunican gracias a un proceso de</w:t>
            </w:r>
            <w:r>
              <w:rPr>
                <w:lang w:val="es-MX" w:eastAsia="es-ES"/>
              </w:rPr>
              <w:t xml:space="preserve"> </w:t>
            </w:r>
            <w:r w:rsidRPr="00476684">
              <w:rPr>
                <w:lang w:val="es-MX" w:eastAsia="es-ES"/>
              </w:rPr>
              <w:t>metacognición que les permite aplicar el conocimiento en la interpretación y actuación frente a nuevas</w:t>
            </w:r>
            <w:r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situaciones. Por medio del aprendizaje por investigación se logra que los estudiantes adquieran competencias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científicas y se acerquen a una realidad desde una estrategia científica e investigativa, “una realidad que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obliga a abordar y resolver situaciones novedosas y conflictivas caracterizadas porque se presentan al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 xml:space="preserve">estudiante como ambiguas, difíciles, no resolubles </w:t>
            </w:r>
            <w:r w:rsidR="00D651D1" w:rsidRPr="00D651D1">
              <w:rPr>
                <w:lang w:val="es-MX" w:eastAsia="es-ES"/>
              </w:rPr>
              <w:lastRenderedPageBreak/>
              <w:t>de manera directa y rutinaria” (García y Ladino 2008)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para la cual el aprendizaje por investigación constituye una estrategia acorde a un currículo interdisciplinar. Al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tomar este espacio académico el estudiante deberá comprender el nivel celular, asumir la teoría celular como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uno de los fundamentos de la biología moderna, además de fenómenos como la reproducción, metabolismo,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etc. como parte de la biología celular, que a su vez permiten comprender interrelaciones que se involucran en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el abordaje de niveles de complejidad superiores. En el marco del nivel de organización celular se plantea el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núcleo articulador cuyo objeto es el de “Comprender las interacciones entre los elementos inorgánicos y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orgánicos celulares en las diferentes dimensiones espacio temporales que tienen como propósito su</w:t>
            </w:r>
            <w:r w:rsidR="00D651D1">
              <w:rPr>
                <w:lang w:val="es-MX" w:eastAsia="es-ES"/>
              </w:rPr>
              <w:t xml:space="preserve"> </w:t>
            </w:r>
            <w:r w:rsidR="00D651D1" w:rsidRPr="00D651D1">
              <w:rPr>
                <w:lang w:val="es-MX" w:eastAsia="es-ES"/>
              </w:rPr>
              <w:t>supervivencia y reproducción” (Fonseca et al 2016)</w:t>
            </w:r>
          </w:p>
        </w:tc>
      </w:tr>
      <w:tr w:rsidR="006A3290" w:rsidRPr="00A26320" w14:paraId="0D2EF41E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2CDD4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lastRenderedPageBreak/>
              <w:t>7. COMPETENCIAS</w:t>
            </w:r>
          </w:p>
        </w:tc>
      </w:tr>
      <w:tr w:rsidR="006A3290" w:rsidRPr="00A26320" w14:paraId="6D8E9A7A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7DBEB" w14:textId="77777777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7.1 Cognitivas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CA8FB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para el seguimiento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B5A29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de evaluación</w:t>
            </w:r>
          </w:p>
        </w:tc>
      </w:tr>
      <w:tr w:rsidR="006A3290" w:rsidRPr="00A26320" w14:paraId="4E1AC97B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93462" w14:textId="274988D4" w:rsidR="006A3290" w:rsidRPr="00026A39" w:rsidRDefault="00026A39" w:rsidP="00026A39">
            <w:pPr>
              <w:pStyle w:val="Heading1"/>
              <w:jc w:val="both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</w:pPr>
            <w:r w:rsidRPr="00026A39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El estudiante Estructura un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 </w:t>
            </w:r>
            <w:r w:rsidRPr="00026A39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pensamiento complejo sobre la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 </w:t>
            </w:r>
            <w:r w:rsidRPr="00026A39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realidad desde los componentes de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 </w:t>
            </w:r>
            <w:r w:rsidRPr="00026A39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formación disciplinar, pedagógico y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 </w:t>
            </w:r>
            <w:r w:rsidRPr="00026A39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didáctico.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4308" w14:textId="736F7452" w:rsidR="006A3290" w:rsidRPr="00A26320" w:rsidRDefault="00950A6E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Asocia </w:t>
            </w:r>
            <w:r w:rsidR="006A3290"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los 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procesos celulares</w:t>
            </w:r>
            <w:r w:rsidR="006A3290"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, por medio del desarrollo de un trabajo de investigación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, a una problemática específica. 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762EC" w14:textId="43FDC5B7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Elabora un trabajo durante el semestre y lo sustenta, donde  se evidencia l</w:t>
            </w:r>
            <w:r w:rsidR="00963D8D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o</w:t>
            </w: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s procesos </w:t>
            </w:r>
            <w:r w:rsidR="00963D8D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celulares </w:t>
            </w: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por medio de un proceso investigativo.</w:t>
            </w:r>
          </w:p>
        </w:tc>
      </w:tr>
      <w:tr w:rsidR="006A3290" w:rsidRPr="00A26320" w14:paraId="269390BB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540A" w14:textId="67F964AF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Estructurar el pensamiento complejo sobre la realidad desde los componentes de formación disciplinar, pedagógico y didáctico.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4F41A" w14:textId="7D4DD9DB" w:rsidR="006A3290" w:rsidRPr="00A26320" w:rsidRDefault="00950A6E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950A6E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Capacidad de reflexión y análisis de los estudiantes acerca de la función y la proyección social del conocimiento en la transformación de la sociedad.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555A7" w14:textId="242E2330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Descripción del problema  a través de una matriz árbol de problemas, analizando el contexto actual y determinando la magnitud del problema</w:t>
            </w:r>
          </w:p>
        </w:tc>
      </w:tr>
      <w:tr w:rsidR="006A3290" w:rsidRPr="00A26320" w14:paraId="580CEA9D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1E18" w14:textId="5C480AE3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Emplear los conocimientos de pensamiento complejo e interdisciplinariedad con el fin de aplicarlos en las discusiones de situaciones problema</w:t>
            </w:r>
            <w:r w:rsidR="00950A6E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 a nivel celular</w:t>
            </w: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.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6B3A" w14:textId="06472103" w:rsidR="00291DA0" w:rsidRPr="00291DA0" w:rsidRDefault="00291DA0" w:rsidP="00291DA0">
            <w:pPr>
              <w:pStyle w:val="Heading1"/>
              <w:jc w:val="both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</w:pP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Incentiva la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capacidad de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análisis y reflexión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de los futuros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licenciados en</w:t>
            </w:r>
          </w:p>
          <w:p w14:paraId="32A32F20" w14:textId="7D4445AB" w:rsidR="006A3290" w:rsidRPr="00291DA0" w:rsidRDefault="00291DA0" w:rsidP="00291DA0">
            <w:pPr>
              <w:pStyle w:val="Heading1"/>
              <w:jc w:val="both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</w:pP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Biología acerca de la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función social del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profesor de ciencias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en la transformación</w:t>
            </w: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 xml:space="preserve"> </w:t>
            </w:r>
            <w:r w:rsidRPr="00291DA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CO"/>
              </w:rPr>
              <w:t>de la sociedad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39F24" w14:textId="472B7E52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Formulación de la justificación, que acompañe la pregunta problema y desarrollo del marco de referencia asociado al problema planteado.   </w:t>
            </w:r>
          </w:p>
        </w:tc>
      </w:tr>
      <w:tr w:rsidR="006A3290" w:rsidRPr="00A26320" w14:paraId="1E211007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7FF4" w14:textId="77777777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7.2 Socioafectivas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9B4BE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para el seguimiento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7B5A9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de evaluación</w:t>
            </w:r>
          </w:p>
        </w:tc>
      </w:tr>
      <w:tr w:rsidR="006A3290" w:rsidRPr="00A26320" w14:paraId="328ABD52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31ED" w14:textId="77777777" w:rsidR="006A3290" w:rsidRDefault="006A3290" w:rsidP="00293828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Establecer relaciones </w:t>
            </w:r>
            <w:proofErr w:type="spellStart"/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sociafectivas</w:t>
            </w:r>
            <w:proofErr w:type="spellEnd"/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 basadas en el respeto y en el trabajo colaborativo a partir de las diferencias biológicas e interculturales, que le permita a los estudiantes fortalecer la gestión</w:t>
            </w:r>
            <w:r w:rsidR="00293828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 </w:t>
            </w: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 xml:space="preserve">de sus emociones y promover ambientes de convivencia armónica. </w:t>
            </w:r>
          </w:p>
          <w:p w14:paraId="0BE18A8D" w14:textId="77777777" w:rsidR="00293828" w:rsidRDefault="00293828" w:rsidP="00293828">
            <w:pPr>
              <w:rPr>
                <w:lang w:val="es-MX" w:eastAsia="es-ES"/>
              </w:rPr>
            </w:pPr>
          </w:p>
          <w:p w14:paraId="4B1D08F7" w14:textId="77777777" w:rsidR="00293828" w:rsidRDefault="00293828" w:rsidP="00293828">
            <w:pPr>
              <w:rPr>
                <w:lang w:val="es-MX" w:eastAsia="es-ES"/>
              </w:rPr>
            </w:pPr>
          </w:p>
          <w:p w14:paraId="7570AB4A" w14:textId="668D059B" w:rsidR="00293828" w:rsidRPr="00293828" w:rsidRDefault="00293828" w:rsidP="00293828">
            <w:pPr>
              <w:rPr>
                <w:lang w:val="es-MX" w:eastAsia="es-ES"/>
              </w:rPr>
            </w:pP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83269" w14:textId="6A6F009D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El estudiante construye su propuesta de investigación interdisciplinar basado en el respeto, reconocimiento y valoración de la diversidad biológica y cultural incorporando los enfoques de derecho diferencial en su proyecto.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2E226" w14:textId="176958A9" w:rsidR="006A3290" w:rsidRPr="00A26320" w:rsidRDefault="00293828" w:rsidP="006A3290">
            <w:pPr>
              <w:pStyle w:val="Heading1"/>
              <w:autoSpaceDE/>
              <w:autoSpaceDN/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Desarroll</w:t>
            </w:r>
            <w:r w:rsidR="006A3290" w:rsidRPr="00A26320">
              <w:rPr>
                <w:rFonts w:ascii="Times New Roman" w:hAnsi="Times New Roman"/>
                <w:b w:val="0"/>
                <w:bCs/>
                <w:kern w:val="16"/>
                <w:sz w:val="22"/>
                <w:szCs w:val="22"/>
                <w:lang w:val="es-MX"/>
              </w:rPr>
              <w:t>o de un proyecto de investigación que vincule la solución a una problemática en un contexto social específico.</w:t>
            </w:r>
          </w:p>
        </w:tc>
      </w:tr>
      <w:tr w:rsidR="006A3290" w:rsidRPr="00A26320" w14:paraId="456302DA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5C5E4" w14:textId="77777777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7.3 Comunicativas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57957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para el seguimiento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D03AF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de evaluación</w:t>
            </w:r>
          </w:p>
        </w:tc>
      </w:tr>
      <w:tr w:rsidR="006A3290" w:rsidRPr="00A26320" w14:paraId="314F75D8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DF69F" w14:textId="6E67AC28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lastRenderedPageBreak/>
              <w:t>Manejar   la tecnología de la información, para la aplicación del conocimiento científico, como herramientas fundamentales para la solución de los problemas que aquejan a la sociedad.  (llegar a otros a través la tecnología, saber comunicar y enseñar virtualmente).</w:t>
            </w:r>
          </w:p>
          <w:p w14:paraId="02713A78" w14:textId="77777777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DB9AB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  <w:p w14:paraId="4CDCCCD5" w14:textId="614677E6" w:rsidR="006A3290" w:rsidRPr="00A26320" w:rsidRDefault="006A3290" w:rsidP="006A3290">
            <w:pPr>
              <w:rPr>
                <w:sz w:val="22"/>
                <w:szCs w:val="22"/>
                <w:lang w:val="es-MX"/>
              </w:rPr>
            </w:pPr>
            <w:r w:rsidRPr="00A26320">
              <w:rPr>
                <w:sz w:val="22"/>
                <w:szCs w:val="22"/>
                <w:lang w:val="es-MX"/>
              </w:rPr>
              <w:t xml:space="preserve">Consolidar </w:t>
            </w:r>
            <w:r w:rsidR="00EB31AE" w:rsidRPr="00A26320">
              <w:rPr>
                <w:sz w:val="22"/>
                <w:szCs w:val="22"/>
                <w:lang w:val="es-MX"/>
              </w:rPr>
              <w:t>estrategias</w:t>
            </w:r>
            <w:r w:rsidRPr="00A26320">
              <w:rPr>
                <w:sz w:val="22"/>
                <w:szCs w:val="22"/>
                <w:lang w:val="es-MX"/>
              </w:rPr>
              <w:t xml:space="preserve"> de comunicación y divulgación del pensamiento interdisciplinar, aumentando las capacidades para establecer </w:t>
            </w:r>
            <w:r w:rsidR="00EB31AE" w:rsidRPr="00A26320">
              <w:rPr>
                <w:sz w:val="22"/>
                <w:szCs w:val="22"/>
                <w:lang w:val="es-MX"/>
              </w:rPr>
              <w:t>vínculos</w:t>
            </w:r>
            <w:r w:rsidRPr="00A26320">
              <w:rPr>
                <w:sz w:val="22"/>
                <w:szCs w:val="22"/>
                <w:lang w:val="es-MX"/>
              </w:rPr>
              <w:t xml:space="preserve"> con la comunidad científica a través de las tecnologías de la comunicación (TIC).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A1FF6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  <w:p w14:paraId="60833BB3" w14:textId="77777777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Manejo de herramientas de trabajo colaborativo, G suite  </w:t>
            </w:r>
          </w:p>
          <w:p w14:paraId="25963292" w14:textId="483649BF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Escritorios compartidos, acceso a redes de trabajo colaborativo.   </w:t>
            </w:r>
          </w:p>
          <w:p w14:paraId="4DAAECE9" w14:textId="251E3297" w:rsidR="006A3290" w:rsidRPr="00A26320" w:rsidRDefault="006A3290" w:rsidP="006A3290">
            <w:pPr>
              <w:rPr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Presentación del   proyecto (avances y final).</w:t>
            </w:r>
          </w:p>
        </w:tc>
      </w:tr>
      <w:tr w:rsidR="006A3290" w:rsidRPr="00A26320" w14:paraId="043C25FD" w14:textId="77777777" w:rsidTr="00923B2F"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73409" w14:textId="77777777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7.4 Profesionales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41C82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para el seguimiento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65589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Criterios y mecanismos de evaluación</w:t>
            </w:r>
          </w:p>
        </w:tc>
      </w:tr>
      <w:tr w:rsidR="006A3290" w:rsidRPr="00A26320" w14:paraId="31D2151A" w14:textId="77777777" w:rsidTr="00923B2F">
        <w:trPr>
          <w:trHeight w:val="4075"/>
        </w:trPr>
        <w:tc>
          <w:tcPr>
            <w:tcW w:w="32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96E32" w14:textId="77777777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128A1DC0" w14:textId="73D7ADDA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 xml:space="preserve">Establecer una mirada crítica hacia su papel como futuro educador de las ciencias de la vida, constituyéndose como sujetos portadores de saber pedagógico, investigadores de sus propias prácticas, que enseñan y forman ciudadanos responsables con la transformación del cuidado de la vida según sus realidades locales y mundiales. </w:t>
            </w:r>
          </w:p>
        </w:tc>
        <w:tc>
          <w:tcPr>
            <w:tcW w:w="3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F6931" w14:textId="77777777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57A40320" w14:textId="34A2A0C6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El estudiante </w:t>
            </w:r>
            <w:r w:rsidR="00EB31AE" w:rsidRPr="00A26320">
              <w:rPr>
                <w:color w:val="000000"/>
                <w:kern w:val="16"/>
                <w:sz w:val="22"/>
                <w:szCs w:val="22"/>
                <w:lang w:val="es-MX"/>
              </w:rPr>
              <w:t>presenta estrategias</w:t>
            </w: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de trabajo en el campo de la biología y su enseñanza, que aporten al desarrollo de pensamiento científico, el cual generará cambios en la investigación escolar y la indagación científica para la transformación de las realidades sociales y culturales.</w:t>
            </w:r>
          </w:p>
        </w:tc>
        <w:tc>
          <w:tcPr>
            <w:tcW w:w="19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1F04D" w14:textId="77777777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A18BB31" w14:textId="335FEA00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  <w:t xml:space="preserve">Se evalúan las capacidades de análisis, de síntesis e inferencial evidenciadas en el documento y en la sustentación de sus posturas críticas sobre la indagación y formación científica.  </w:t>
            </w:r>
          </w:p>
        </w:tc>
      </w:tr>
      <w:tr w:rsidR="006A3290" w:rsidRPr="00A26320" w14:paraId="1BDD6EB4" w14:textId="77777777" w:rsidTr="00923B2F">
        <w:tc>
          <w:tcPr>
            <w:tcW w:w="36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05D3E" w14:textId="0225C5E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  <w:t>7.5 Ciudadanas</w:t>
            </w:r>
          </w:p>
        </w:tc>
        <w:tc>
          <w:tcPr>
            <w:tcW w:w="28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5E079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3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170B4" w14:textId="7777777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74B2ABC2" w14:textId="77777777" w:rsidTr="00923B2F">
        <w:tc>
          <w:tcPr>
            <w:tcW w:w="36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D9A16" w14:textId="77777777" w:rsidR="006A3290" w:rsidRPr="00A26320" w:rsidRDefault="006A3290" w:rsidP="006A329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3D38F3" w14:textId="77777777" w:rsidR="006A3290" w:rsidRPr="00A26320" w:rsidRDefault="006A3290" w:rsidP="006A3290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ECA38B" w14:textId="1FBE9EF7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sz w:val="22"/>
                <w:szCs w:val="22"/>
              </w:rPr>
              <w:t>Respeta y acepta la pluralidad de pensamientos científicos.</w:t>
            </w:r>
          </w:p>
        </w:tc>
        <w:tc>
          <w:tcPr>
            <w:tcW w:w="28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AD16" w14:textId="77777777" w:rsidR="006A3290" w:rsidRPr="00A26320" w:rsidRDefault="006A3290" w:rsidP="006A3290">
            <w:pPr>
              <w:pStyle w:val="TableParagraph"/>
              <w:ind w:left="107" w:right="79"/>
              <w:jc w:val="both"/>
              <w:rPr>
                <w:rFonts w:ascii="Times New Roman" w:hAnsi="Times New Roman" w:cs="Times New Roman"/>
              </w:rPr>
            </w:pPr>
          </w:p>
          <w:p w14:paraId="2350DD44" w14:textId="77777777" w:rsidR="006A3290" w:rsidRPr="00A26320" w:rsidRDefault="006A3290" w:rsidP="006A3290">
            <w:pPr>
              <w:pStyle w:val="TableParagraph"/>
              <w:ind w:left="107" w:right="79"/>
              <w:jc w:val="both"/>
              <w:rPr>
                <w:rFonts w:ascii="Times New Roman" w:hAnsi="Times New Roman" w:cs="Times New Roman"/>
              </w:rPr>
            </w:pPr>
            <w:r w:rsidRPr="00A26320">
              <w:rPr>
                <w:rFonts w:ascii="Times New Roman" w:hAnsi="Times New Roman" w:cs="Times New Roman"/>
              </w:rPr>
              <w:t>Discusiones frente a temas desde distintas posturas investigativas.</w:t>
            </w:r>
          </w:p>
          <w:p w14:paraId="70453CFC" w14:textId="77777777" w:rsidR="006A3290" w:rsidRPr="00A26320" w:rsidRDefault="006A3290" w:rsidP="006A3290">
            <w:pPr>
              <w:pStyle w:val="TableParagraph"/>
              <w:ind w:left="107" w:right="77"/>
              <w:jc w:val="both"/>
              <w:rPr>
                <w:rFonts w:ascii="Times New Roman" w:hAnsi="Times New Roman" w:cs="Times New Roman"/>
              </w:rPr>
            </w:pPr>
            <w:r w:rsidRPr="00A26320">
              <w:rPr>
                <w:rFonts w:ascii="Times New Roman" w:hAnsi="Times New Roman" w:cs="Times New Roman"/>
              </w:rPr>
              <w:t>Aceptación de los aportes sugeridos por los posibles</w:t>
            </w:r>
          </w:p>
          <w:p w14:paraId="494ACF28" w14:textId="2B419419" w:rsidR="006A3290" w:rsidRPr="00A26320" w:rsidRDefault="006A3290" w:rsidP="006A3290">
            <w:pPr>
              <w:pStyle w:val="Heading1"/>
              <w:autoSpaceDE/>
              <w:autoSpaceDN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  <w:r w:rsidRPr="00A26320">
              <w:rPr>
                <w:rFonts w:ascii="Times New Roman" w:hAnsi="Times New Roman"/>
                <w:b w:val="0"/>
                <w:sz w:val="22"/>
                <w:szCs w:val="22"/>
              </w:rPr>
              <w:t>directores de los proyectos.</w:t>
            </w:r>
          </w:p>
        </w:tc>
        <w:tc>
          <w:tcPr>
            <w:tcW w:w="23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B4300" w14:textId="77777777" w:rsidR="006A3290" w:rsidRPr="00A26320" w:rsidRDefault="006A3290" w:rsidP="006A3290">
            <w:pPr>
              <w:pStyle w:val="TableParagraph"/>
              <w:ind w:left="104" w:right="21"/>
              <w:rPr>
                <w:rFonts w:ascii="Times New Roman" w:hAnsi="Times New Roman" w:cs="Times New Roman"/>
              </w:rPr>
            </w:pPr>
          </w:p>
          <w:p w14:paraId="2D6E060E" w14:textId="63F851E7" w:rsidR="006A3290" w:rsidRPr="00A26320" w:rsidRDefault="006A3290" w:rsidP="006A3290">
            <w:pPr>
              <w:pStyle w:val="TableParagraph"/>
              <w:ind w:left="104" w:right="21"/>
              <w:rPr>
                <w:rFonts w:ascii="Times New Roman" w:hAnsi="Times New Roman" w:cs="Times New Roman"/>
              </w:rPr>
            </w:pPr>
            <w:r w:rsidRPr="00A26320">
              <w:rPr>
                <w:rFonts w:ascii="Times New Roman" w:hAnsi="Times New Roman" w:cs="Times New Roman"/>
              </w:rPr>
              <w:t>Análisis de los constructos propuestos entre docente, estudiante y director y su respectivo juicio de valor.</w:t>
            </w:r>
          </w:p>
          <w:p w14:paraId="55FA0C32" w14:textId="77777777" w:rsidR="006A3290" w:rsidRPr="00A26320" w:rsidRDefault="006A3290" w:rsidP="006A3290">
            <w:pPr>
              <w:pStyle w:val="Heading1"/>
              <w:autoSpaceDE/>
              <w:autoSpaceDN/>
              <w:jc w:val="left"/>
              <w:rPr>
                <w:rFonts w:ascii="Times New Roman" w:hAnsi="Times New Roman"/>
                <w:b w:val="0"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38541151" w14:textId="77777777" w:rsidTr="00923B2F">
        <w:tc>
          <w:tcPr>
            <w:tcW w:w="26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742A44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8. NUCLEOS PROBLEMICOS</w:t>
            </w:r>
          </w:p>
        </w:tc>
        <w:tc>
          <w:tcPr>
            <w:tcW w:w="618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61EAF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PREGUNTAS ORIENTADORAS</w:t>
            </w:r>
          </w:p>
        </w:tc>
      </w:tr>
      <w:tr w:rsidR="006A3290" w:rsidRPr="00A26320" w14:paraId="77C1CA88" w14:textId="77777777" w:rsidTr="00923B2F">
        <w:tc>
          <w:tcPr>
            <w:tcW w:w="26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291FEE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2E7A6969" w14:textId="383DB4D7" w:rsidR="006A3290" w:rsidRPr="00A26320" w:rsidRDefault="006A3290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bCs/>
                <w:kern w:val="16"/>
                <w:sz w:val="22"/>
                <w:szCs w:val="22"/>
                <w:lang w:val="es-MX"/>
              </w:rPr>
              <w:t>¿Qué comprensiones desarrolla el estudiante, frente a la</w:t>
            </w:r>
            <w:r w:rsidR="00223C70">
              <w:rPr>
                <w:bCs/>
                <w:kern w:val="16"/>
                <w:sz w:val="22"/>
                <w:szCs w:val="22"/>
                <w:lang w:val="es-MX"/>
              </w:rPr>
              <w:t>s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 relaciones entre los diferentes 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procesos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,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 que se evidencian en el nivel </w:t>
            </w:r>
            <w:r w:rsidR="00223C70">
              <w:rPr>
                <w:bCs/>
                <w:kern w:val="16"/>
                <w:sz w:val="22"/>
                <w:szCs w:val="22"/>
                <w:lang w:val="es-MX"/>
              </w:rPr>
              <w:t>celular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 y le permiten desarrollar adaptaciones, para la elaboración de modelos explicativos en la escuela? </w:t>
            </w:r>
          </w:p>
          <w:p w14:paraId="3121DB5B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7AE8F2F1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55BD134B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5199F4F1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1A56B372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0B2ED37D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1E74294B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6960F5A4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47BC74C9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23D9258D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5C826697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11A69CEE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3FDF036B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6992F91C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466B8DD3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618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4188C" w14:textId="486AF89D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7A7C1239" w14:textId="5ED81D2B" w:rsidR="00C1681A" w:rsidRPr="00C1681A" w:rsidRDefault="00C1681A" w:rsidP="00C1681A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C1681A">
              <w:rPr>
                <w:bCs/>
                <w:kern w:val="16"/>
                <w:sz w:val="22"/>
                <w:szCs w:val="22"/>
                <w:lang w:val="es-MX"/>
              </w:rPr>
              <w:t>¿Qué significa enseñar y aprender biología en el nivel celular?</w:t>
            </w:r>
          </w:p>
          <w:p w14:paraId="04D40421" w14:textId="77777777" w:rsidR="00C1681A" w:rsidRPr="00C1681A" w:rsidRDefault="00C1681A" w:rsidP="00C1681A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13039C13" w14:textId="54AF1D5C" w:rsidR="00C1681A" w:rsidRDefault="00C1681A" w:rsidP="00C1681A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C1681A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¿Qué procesos y productos son necesarios para el funcionamiento y mantenimiento celular y su relación con los procesos de enseñanza aprendizaje?</w:t>
            </w:r>
          </w:p>
          <w:p w14:paraId="3A3FF646" w14:textId="77777777" w:rsidR="00C1681A" w:rsidRDefault="00C1681A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AD075E0" w14:textId="0C87366F" w:rsidR="006A3290" w:rsidRDefault="006A3290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¿Cuál es la relación entre la comprensión de los modelos explicativos de los estudiantes, el conocimiento didáctico del profesor y procesos de enseñanza y aprendizaje de la biología en el nivel de </w:t>
            </w:r>
            <w:r w:rsidR="00EB31AE" w:rsidRPr="00A26320">
              <w:rPr>
                <w:bCs/>
                <w:kern w:val="16"/>
                <w:sz w:val="22"/>
                <w:szCs w:val="22"/>
                <w:lang w:val="es-MX"/>
              </w:rPr>
              <w:t>organización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 organísmico en la escuela?</w:t>
            </w:r>
          </w:p>
          <w:p w14:paraId="683405FA" w14:textId="77777777" w:rsidR="006A3290" w:rsidRPr="00A26320" w:rsidRDefault="006A3290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E0B2B3A" w14:textId="1A2F1C37" w:rsidR="006A3290" w:rsidRDefault="006A3290" w:rsidP="006A3290">
            <w:pPr>
              <w:rPr>
                <w:sz w:val="22"/>
                <w:szCs w:val="22"/>
              </w:rPr>
            </w:pPr>
            <w:r w:rsidRPr="00A26320">
              <w:rPr>
                <w:sz w:val="22"/>
                <w:szCs w:val="22"/>
              </w:rPr>
              <w:t>¿Cómo las prácticas no convencionales aportan a los procesos de enseñanza y</w:t>
            </w:r>
            <w:r>
              <w:rPr>
                <w:sz w:val="22"/>
                <w:szCs w:val="22"/>
              </w:rPr>
              <w:t xml:space="preserve"> </w:t>
            </w:r>
            <w:r w:rsidRPr="00A26320">
              <w:rPr>
                <w:sz w:val="22"/>
                <w:szCs w:val="22"/>
              </w:rPr>
              <w:t xml:space="preserve">aprendizaje del nivel </w:t>
            </w:r>
            <w:r w:rsidR="00223C70">
              <w:rPr>
                <w:sz w:val="22"/>
                <w:szCs w:val="22"/>
              </w:rPr>
              <w:t>celular</w:t>
            </w:r>
            <w:r w:rsidRPr="00A26320">
              <w:rPr>
                <w:sz w:val="22"/>
                <w:szCs w:val="22"/>
              </w:rPr>
              <w:t xml:space="preserve"> en la escuela?</w:t>
            </w:r>
          </w:p>
          <w:p w14:paraId="6AAD6158" w14:textId="77777777" w:rsidR="006A3290" w:rsidRPr="00A26320" w:rsidRDefault="006A3290" w:rsidP="006A3290">
            <w:pPr>
              <w:rPr>
                <w:b/>
                <w:sz w:val="22"/>
                <w:szCs w:val="22"/>
              </w:rPr>
            </w:pPr>
          </w:p>
          <w:p w14:paraId="20680BF4" w14:textId="73D7208B" w:rsidR="006A3290" w:rsidRDefault="003C4D11" w:rsidP="006A3290">
            <w:pPr>
              <w:rPr>
                <w:sz w:val="22"/>
                <w:szCs w:val="22"/>
              </w:rPr>
            </w:pPr>
            <w:r w:rsidRPr="00A26320">
              <w:rPr>
                <w:sz w:val="22"/>
                <w:szCs w:val="22"/>
              </w:rPr>
              <w:t>¿Qué estrategias metodológicas y evalua</w:t>
            </w:r>
            <w:r>
              <w:rPr>
                <w:sz w:val="22"/>
                <w:szCs w:val="22"/>
              </w:rPr>
              <w:t>t</w:t>
            </w:r>
            <w:r w:rsidRPr="00A2632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 w:rsidRPr="00A26320">
              <w:rPr>
                <w:sz w:val="22"/>
                <w:szCs w:val="22"/>
              </w:rPr>
              <w:t xml:space="preserve">as pueden movilizarse en el aula, para la enseñanza y aprendizaje de conceptos biológicos asociados al nivel </w:t>
            </w:r>
            <w:r w:rsidR="00223C70">
              <w:rPr>
                <w:sz w:val="22"/>
                <w:szCs w:val="22"/>
              </w:rPr>
              <w:t>celular</w:t>
            </w:r>
            <w:r w:rsidRPr="00A26320">
              <w:rPr>
                <w:sz w:val="22"/>
                <w:szCs w:val="22"/>
              </w:rPr>
              <w:t>?</w:t>
            </w:r>
            <w:r w:rsidR="006A3290" w:rsidRPr="00A26320">
              <w:rPr>
                <w:sz w:val="22"/>
                <w:szCs w:val="22"/>
              </w:rPr>
              <w:t xml:space="preserve"> </w:t>
            </w:r>
          </w:p>
          <w:p w14:paraId="775E2F33" w14:textId="7345A106" w:rsidR="006A3290" w:rsidRDefault="006A3290" w:rsidP="006A3290">
            <w:pPr>
              <w:rPr>
                <w:sz w:val="22"/>
                <w:szCs w:val="22"/>
              </w:rPr>
            </w:pPr>
          </w:p>
          <w:p w14:paraId="513F59CA" w14:textId="48DD426B" w:rsidR="006A3290" w:rsidRPr="00A26320" w:rsidRDefault="006A3290" w:rsidP="006A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¿Cómo se puede explicar relaciones entre procesos </w:t>
            </w:r>
            <w:r w:rsidR="00223C70">
              <w:rPr>
                <w:sz w:val="22"/>
                <w:szCs w:val="22"/>
              </w:rPr>
              <w:t>metabólicos y</w:t>
            </w:r>
            <w:r>
              <w:rPr>
                <w:sz w:val="22"/>
                <w:szCs w:val="22"/>
              </w:rPr>
              <w:t xml:space="preserve"> </w:t>
            </w:r>
            <w:r w:rsidR="00223C70">
              <w:rPr>
                <w:sz w:val="22"/>
                <w:szCs w:val="22"/>
              </w:rPr>
              <w:t>genéticos</w:t>
            </w:r>
            <w:r>
              <w:rPr>
                <w:sz w:val="22"/>
                <w:szCs w:val="22"/>
              </w:rPr>
              <w:t xml:space="preserve"> de l</w:t>
            </w:r>
            <w:r w:rsidR="00223C70">
              <w:rPr>
                <w:sz w:val="22"/>
                <w:szCs w:val="22"/>
              </w:rPr>
              <w:t xml:space="preserve">as células </w:t>
            </w:r>
            <w:r>
              <w:rPr>
                <w:sz w:val="22"/>
                <w:szCs w:val="22"/>
              </w:rPr>
              <w:t xml:space="preserve">en base a biomoléculas </w:t>
            </w:r>
            <w:r w:rsidR="003C4D11">
              <w:rPr>
                <w:sz w:val="22"/>
                <w:szCs w:val="22"/>
              </w:rPr>
              <w:t>específicas?</w:t>
            </w:r>
            <w:r>
              <w:rPr>
                <w:sz w:val="22"/>
                <w:szCs w:val="22"/>
              </w:rPr>
              <w:t xml:space="preserve"> </w:t>
            </w:r>
          </w:p>
          <w:p w14:paraId="4728B62B" w14:textId="77777777" w:rsidR="006A3290" w:rsidRPr="00A26320" w:rsidRDefault="006A3290" w:rsidP="006A3290">
            <w:pPr>
              <w:rPr>
                <w:b/>
                <w:sz w:val="22"/>
                <w:szCs w:val="22"/>
              </w:rPr>
            </w:pPr>
          </w:p>
          <w:p w14:paraId="45859E24" w14:textId="000A29DE" w:rsidR="006A3290" w:rsidRPr="00A26320" w:rsidRDefault="006A3290" w:rsidP="006A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A26320">
              <w:rPr>
                <w:sz w:val="22"/>
                <w:szCs w:val="22"/>
              </w:rPr>
              <w:t xml:space="preserve">Qué </w:t>
            </w:r>
            <w:r w:rsidR="00223C70">
              <w:rPr>
                <w:sz w:val="22"/>
                <w:szCs w:val="22"/>
              </w:rPr>
              <w:t xml:space="preserve">adaptaciones </w:t>
            </w:r>
            <w:r w:rsidR="00223C70" w:rsidRPr="00A26320">
              <w:rPr>
                <w:sz w:val="22"/>
                <w:szCs w:val="22"/>
              </w:rPr>
              <w:t>le</w:t>
            </w:r>
            <w:r w:rsidR="00223C70">
              <w:rPr>
                <w:sz w:val="22"/>
                <w:szCs w:val="22"/>
              </w:rPr>
              <w:t xml:space="preserve"> </w:t>
            </w:r>
            <w:r w:rsidRPr="00A26320">
              <w:rPr>
                <w:sz w:val="22"/>
                <w:szCs w:val="22"/>
              </w:rPr>
              <w:t>permite</w:t>
            </w:r>
            <w:r w:rsidR="00223C70">
              <w:rPr>
                <w:sz w:val="22"/>
                <w:szCs w:val="22"/>
              </w:rPr>
              <w:t xml:space="preserve"> </w:t>
            </w:r>
            <w:r w:rsidRPr="00A26320">
              <w:rPr>
                <w:sz w:val="22"/>
                <w:szCs w:val="22"/>
              </w:rPr>
              <w:t>a l</w:t>
            </w:r>
            <w:r w:rsidR="00223C70">
              <w:rPr>
                <w:sz w:val="22"/>
                <w:szCs w:val="22"/>
              </w:rPr>
              <w:t xml:space="preserve">a célula </w:t>
            </w:r>
            <w:r w:rsidRPr="00A26320">
              <w:rPr>
                <w:sz w:val="22"/>
                <w:szCs w:val="22"/>
              </w:rPr>
              <w:t xml:space="preserve"> permanecer y/o adaptarse en un contexto </w:t>
            </w:r>
            <w:r w:rsidR="00223C70">
              <w:rPr>
                <w:sz w:val="22"/>
                <w:szCs w:val="22"/>
              </w:rPr>
              <w:t xml:space="preserve">organísmico y ambiental </w:t>
            </w:r>
            <w:r w:rsidRPr="00A26320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.</w:t>
            </w:r>
          </w:p>
          <w:p w14:paraId="656FD6B2" w14:textId="77777777" w:rsidR="006A3290" w:rsidRPr="00A26320" w:rsidRDefault="006A3290" w:rsidP="006A3290">
            <w:pPr>
              <w:rPr>
                <w:sz w:val="22"/>
                <w:szCs w:val="22"/>
              </w:rPr>
            </w:pPr>
          </w:p>
          <w:p w14:paraId="2DF8ED69" w14:textId="77777777" w:rsidR="006A3290" w:rsidRDefault="006A3290" w:rsidP="006A3290">
            <w:pPr>
              <w:rPr>
                <w:sz w:val="22"/>
                <w:szCs w:val="22"/>
              </w:rPr>
            </w:pPr>
          </w:p>
          <w:p w14:paraId="272CABA6" w14:textId="20F4E212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3650B352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3AB55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lastRenderedPageBreak/>
              <w:t>9. PROGRAMACIÓN POR SEMANAS ACADÉMICAS</w:t>
            </w:r>
          </w:p>
        </w:tc>
      </w:tr>
      <w:tr w:rsidR="006A3290" w:rsidRPr="00A26320" w14:paraId="74D6D5D7" w14:textId="77777777" w:rsidTr="00923B2F"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C29A7" w14:textId="77777777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9.1 MODALIDAD DE TRABAJO DIRECTO:</w:t>
            </w:r>
          </w:p>
        </w:tc>
      </w:tr>
      <w:tr w:rsidR="006A3290" w:rsidRPr="00CD4327" w14:paraId="7F543706" w14:textId="77777777" w:rsidTr="00923B2F">
        <w:trPr>
          <w:trHeight w:val="28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D681B4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  <w:p w14:paraId="703AC61B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  <w:p w14:paraId="19CEF36B" w14:textId="28027235" w:rsidR="006A3290" w:rsidRPr="00CD4327" w:rsidRDefault="00923B2F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kern w:val="16"/>
                <w:sz w:val="20"/>
                <w:szCs w:val="20"/>
                <w:lang w:val="es-MX"/>
              </w:rPr>
              <w:t>Sem</w:t>
            </w:r>
            <w:proofErr w:type="spellEnd"/>
            <w:r>
              <w:rPr>
                <w:b/>
                <w:kern w:val="16"/>
                <w:sz w:val="20"/>
                <w:szCs w:val="20"/>
                <w:lang w:val="es-MX"/>
              </w:rPr>
              <w:t>.</w:t>
            </w:r>
            <w:r w:rsidR="006A3290" w:rsidRPr="00CD4327">
              <w:rPr>
                <w:b/>
                <w:kern w:val="16"/>
                <w:sz w:val="20"/>
                <w:szCs w:val="20"/>
                <w:lang w:val="es-MX"/>
              </w:rPr>
              <w:t xml:space="preserve"> </w:t>
            </w:r>
          </w:p>
          <w:p w14:paraId="335D2238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  <w:r w:rsidRPr="00CD4327">
              <w:rPr>
                <w:b/>
                <w:kern w:val="16"/>
                <w:sz w:val="20"/>
                <w:szCs w:val="20"/>
                <w:lang w:val="es-MX"/>
              </w:rPr>
              <w:t>No.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F689B9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  <w:p w14:paraId="0B0E4DB6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  <w:p w14:paraId="3EC7E7E1" w14:textId="049F3DA4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  <w:r w:rsidRPr="00CD4327">
              <w:rPr>
                <w:b/>
                <w:kern w:val="16"/>
                <w:sz w:val="20"/>
                <w:szCs w:val="20"/>
                <w:lang w:val="es-MX"/>
              </w:rPr>
              <w:t>Temas</w:t>
            </w:r>
            <w:r w:rsidR="00C230F3">
              <w:rPr>
                <w:b/>
                <w:kern w:val="16"/>
                <w:sz w:val="20"/>
                <w:szCs w:val="20"/>
                <w:lang w:val="es-MX"/>
              </w:rPr>
              <w:t xml:space="preserve"> (Categorías Teóricas)</w:t>
            </w:r>
          </w:p>
        </w:tc>
        <w:tc>
          <w:tcPr>
            <w:tcW w:w="549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177563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  <w:r w:rsidRPr="00CD4327">
              <w:rPr>
                <w:b/>
                <w:kern w:val="16"/>
                <w:sz w:val="20"/>
                <w:szCs w:val="20"/>
                <w:lang w:val="es-MX"/>
              </w:rPr>
              <w:t>Estructura Metodológica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FF17DB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  <w:p w14:paraId="0142EB94" w14:textId="4BDB7092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  <w:r w:rsidRPr="00CD4327">
              <w:rPr>
                <w:b/>
                <w:kern w:val="16"/>
                <w:sz w:val="20"/>
                <w:szCs w:val="20"/>
                <w:lang w:val="es-MX"/>
              </w:rPr>
              <w:t>Criterios y estrategias de seguimiento</w:t>
            </w:r>
          </w:p>
        </w:tc>
      </w:tr>
      <w:tr w:rsidR="006A3290" w:rsidRPr="00CD4327" w14:paraId="37E2A15E" w14:textId="77777777" w:rsidTr="00923B2F">
        <w:trPr>
          <w:trHeight w:val="285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CFCC1A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</w:tc>
        <w:tc>
          <w:tcPr>
            <w:tcW w:w="14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D5EE9E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FEFD3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  <w:r w:rsidRPr="00CD4327">
              <w:rPr>
                <w:b/>
                <w:kern w:val="16"/>
                <w:sz w:val="20"/>
                <w:szCs w:val="20"/>
                <w:lang w:val="es-MX"/>
              </w:rPr>
              <w:t>Espacios  y actividades curriculares disciplinares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1055FC" w14:textId="789F701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  <w:r w:rsidRPr="00CD4327">
              <w:rPr>
                <w:b/>
                <w:kern w:val="16"/>
                <w:sz w:val="20"/>
                <w:szCs w:val="20"/>
                <w:lang w:val="es-MX"/>
              </w:rPr>
              <w:t>Espacios  y actividades curriculares interdisciplinares</w:t>
            </w:r>
            <w:r w:rsidR="00FF6D49">
              <w:rPr>
                <w:b/>
                <w:kern w:val="16"/>
                <w:sz w:val="20"/>
                <w:szCs w:val="20"/>
                <w:lang w:val="es-MX"/>
              </w:rPr>
              <w:t xml:space="preserve"> (para todo el semestre)</w:t>
            </w:r>
          </w:p>
        </w:tc>
        <w:tc>
          <w:tcPr>
            <w:tcW w:w="12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F606A" w14:textId="77777777" w:rsidR="006A3290" w:rsidRPr="00CD4327" w:rsidRDefault="006A3290" w:rsidP="006A3290">
            <w:pPr>
              <w:jc w:val="center"/>
              <w:rPr>
                <w:b/>
                <w:kern w:val="16"/>
                <w:sz w:val="20"/>
                <w:szCs w:val="20"/>
                <w:lang w:val="es-MX"/>
              </w:rPr>
            </w:pPr>
          </w:p>
        </w:tc>
      </w:tr>
      <w:tr w:rsidR="006A3290" w:rsidRPr="00A26320" w14:paraId="1CA7E74A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556B58" w14:textId="4B68C753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</w:t>
            </w:r>
            <w:r w:rsidR="00923B2F">
              <w:rPr>
                <w:b/>
                <w:kern w:val="16"/>
                <w:sz w:val="22"/>
                <w:szCs w:val="22"/>
                <w:lang w:val="es-MX"/>
              </w:rPr>
              <w:t>-4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5E2E40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 xml:space="preserve">Introducción: </w:t>
            </w:r>
          </w:p>
          <w:p w14:paraId="2C210752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Retomar el perfil del licenciado en biología</w:t>
            </w:r>
          </w:p>
          <w:p w14:paraId="0A22A5DD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6E41D74A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Cuál es el papel del PIFI en la propuesta curricular del Licenciado en Biología?</w:t>
            </w:r>
          </w:p>
          <w:p w14:paraId="6EED2113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y cómo se articula con los otros espacios académicos?</w:t>
            </w:r>
          </w:p>
          <w:p w14:paraId="1A1AC506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1005390B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lastRenderedPageBreak/>
              <w:t>Fundamentación curricular PIFI</w:t>
            </w:r>
          </w:p>
          <w:p w14:paraId="336A27E0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0A887DCA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 xml:space="preserve">¿Qué significa enseñar ciencias? - El para qué de la enseñanza de las ciencias? </w:t>
            </w:r>
          </w:p>
          <w:p w14:paraId="314E77D0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2A5740B4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¿Qué significa investigar en Biología?</w:t>
            </w:r>
          </w:p>
          <w:p w14:paraId="705A0092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7D4D04F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A48367F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Investigación Formativa</w:t>
            </w:r>
          </w:p>
          <w:p w14:paraId="4F5F9122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Espíritu, filosofía y epistemología</w:t>
            </w:r>
          </w:p>
          <w:p w14:paraId="204FADE1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2BCE5320" w14:textId="77777777" w:rsidR="00B545D4" w:rsidRPr="00B545D4" w:rsidRDefault="00B545D4" w:rsidP="00B545D4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Interdisciplinariedad</w:t>
            </w:r>
          </w:p>
          <w:p w14:paraId="4403BA6D" w14:textId="2557C9EB" w:rsidR="00923B2F" w:rsidRPr="00A26320" w:rsidRDefault="00B545D4" w:rsidP="00B545D4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B545D4">
              <w:rPr>
                <w:color w:val="000000"/>
                <w:kern w:val="16"/>
                <w:sz w:val="22"/>
                <w:szCs w:val="22"/>
                <w:lang w:val="es-MX"/>
              </w:rPr>
              <w:t>Complejidad</w:t>
            </w: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A9F86C" w14:textId="77777777" w:rsidR="006A3290" w:rsidRPr="00A26320" w:rsidRDefault="006A3290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E597106" w14:textId="77777777" w:rsidR="006A3290" w:rsidRDefault="006A3290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bCs/>
                <w:kern w:val="16"/>
                <w:sz w:val="22"/>
                <w:szCs w:val="22"/>
                <w:lang w:val="es-MX"/>
              </w:rPr>
              <w:t>Encuentro con los estudiantes a través de la pl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a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taforma virtual </w:t>
            </w:r>
            <w:proofErr w:type="spellStart"/>
            <w:r w:rsidRPr="00A26320">
              <w:rPr>
                <w:bCs/>
                <w:kern w:val="16"/>
                <w:sz w:val="22"/>
                <w:szCs w:val="22"/>
                <w:lang w:val="es-MX"/>
              </w:rPr>
              <w:t>Meet</w:t>
            </w:r>
            <w:proofErr w:type="spellEnd"/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, donde se </w:t>
            </w:r>
            <w:proofErr w:type="spellStart"/>
            <w:r w:rsidRPr="00A26320">
              <w:rPr>
                <w:bCs/>
                <w:kern w:val="16"/>
                <w:sz w:val="22"/>
                <w:szCs w:val="22"/>
                <w:lang w:val="es-MX"/>
              </w:rPr>
              <w:t>de</w:t>
            </w:r>
            <w:proofErr w:type="spellEnd"/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 la bie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n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venida al curso y se expliquen 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los</w:t>
            </w:r>
            <w:r w:rsidRPr="00A26320">
              <w:rPr>
                <w:bCs/>
                <w:kern w:val="16"/>
                <w:sz w:val="22"/>
                <w:szCs w:val="22"/>
                <w:lang w:val="es-MX"/>
              </w:rPr>
              <w:t xml:space="preserve"> componentes y métodos de evaluación</w:t>
            </w:r>
            <w:r w:rsidR="00923B2F"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35752784" w14:textId="77777777" w:rsidR="00923B2F" w:rsidRDefault="00923B2F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AEC595C" w14:textId="77777777" w:rsidR="00923B2F" w:rsidRDefault="00923B2F" w:rsidP="00923B2F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EB6422A" w14:textId="744AEEC4" w:rsidR="00923B2F" w:rsidRDefault="00923B2F" w:rsidP="00B545D4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Revisión de estados del arte inicial   y las </w:t>
            </w:r>
            <w:r>
              <w:rPr>
                <w:color w:val="000000"/>
                <w:kern w:val="16"/>
                <w:sz w:val="22"/>
                <w:szCs w:val="22"/>
                <w:lang w:val="es-MX"/>
              </w:rPr>
              <w:t>c</w:t>
            </w: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aracterísticas del problema</w:t>
            </w:r>
            <w:r w:rsidR="00B545D4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</w:t>
            </w: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a abordar en el desarrollo del curso</w:t>
            </w:r>
            <w:r>
              <w:rPr>
                <w:color w:val="000000"/>
                <w:kern w:val="16"/>
                <w:sz w:val="22"/>
                <w:szCs w:val="22"/>
                <w:lang w:val="es-MX"/>
              </w:rPr>
              <w:t>.</w:t>
            </w:r>
          </w:p>
          <w:p w14:paraId="03E8C631" w14:textId="1407FDB3" w:rsidR="00F60AD8" w:rsidRDefault="00F60AD8" w:rsidP="00923B2F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F15BBFD" w14:textId="77777777" w:rsidR="00923B2F" w:rsidRPr="001B42EE" w:rsidRDefault="00923B2F" w:rsidP="00923B2F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F61201A" w14:textId="77777777" w:rsidR="00923B2F" w:rsidRDefault="00923B2F" w:rsidP="00923B2F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E13CEEC" w14:textId="2880C70E" w:rsidR="00923B2F" w:rsidRPr="00A26320" w:rsidRDefault="00923B2F" w:rsidP="00923B2F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4E647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>Elaboración de reseña (1 página) y discusión de las tesis de los autores en clase.</w:t>
            </w:r>
          </w:p>
          <w:p w14:paraId="1AA326E9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0186874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>Análisis de conferencias, sobre complejidad e interdisciplinariedad.</w:t>
            </w:r>
          </w:p>
          <w:p w14:paraId="436BD945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>Conferencia impartida por Edgar Morin el 13 de enero de 2006.</w:t>
            </w:r>
          </w:p>
          <w:p w14:paraId="1B7B0F93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 xml:space="preserve">Implementación de fichas de control de lectura </w:t>
            </w:r>
          </w:p>
          <w:p w14:paraId="5B1143E8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066FC63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 xml:space="preserve">Trazabilidad de la pregunta </w:t>
            </w:r>
          </w:p>
          <w:p w14:paraId="49ED4B63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F72049C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>Elaboración de la Matriz interna del proyecto</w:t>
            </w:r>
          </w:p>
          <w:p w14:paraId="4427A0E0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F5380CD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>Lectura de experiencias similares (Universidad de Argentina) La construcción de islotes interdisciplinarios de racionalidad para el tratamiento de problemas complejos en la formación del profesorado.</w:t>
            </w:r>
          </w:p>
          <w:p w14:paraId="018100A2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D01F741" w14:textId="77777777" w:rsidR="00B545D4" w:rsidRPr="00B545D4" w:rsidRDefault="00B545D4" w:rsidP="00B545D4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B545D4">
              <w:rPr>
                <w:bCs/>
                <w:kern w:val="16"/>
                <w:sz w:val="22"/>
                <w:szCs w:val="22"/>
                <w:lang w:val="es-MX"/>
              </w:rPr>
              <w:t>Elaborar un instrumento de valoración del desarrollo de los objetivos propuestos en la clase.</w:t>
            </w:r>
          </w:p>
          <w:p w14:paraId="302FAE30" w14:textId="77777777" w:rsidR="00FF6D49" w:rsidRDefault="00FF6D49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8F62015" w14:textId="2D244135" w:rsidR="0083777B" w:rsidRPr="00A26320" w:rsidRDefault="0083777B" w:rsidP="0083777B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785F2" w14:textId="77777777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0046CAB7" w14:textId="4B87918C" w:rsidR="006A3290" w:rsidRDefault="006A3290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bCs/>
                <w:kern w:val="16"/>
                <w:sz w:val="22"/>
                <w:szCs w:val="22"/>
                <w:lang w:val="es-MX"/>
              </w:rPr>
              <w:t>Generación de grupos de trabajo</w:t>
            </w:r>
            <w:r w:rsidR="00923B2F"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2AE788E5" w14:textId="0F7B754A" w:rsidR="00923B2F" w:rsidRDefault="00923B2F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E4F3EEC" w14:textId="400FAF11" w:rsidR="00923B2F" w:rsidRDefault="00923B2F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Elaboración de taller y participación en el foro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34BBFE09" w14:textId="2B0D7776" w:rsidR="00923B2F" w:rsidRDefault="00923B2F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Elaboración de la matriz de formulación del problema    </w:t>
            </w:r>
          </w:p>
          <w:p w14:paraId="1F2C3923" w14:textId="77777777" w:rsidR="00923B2F" w:rsidRDefault="00923B2F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5399221" w14:textId="36DB893A" w:rsidR="00923B2F" w:rsidRPr="00A26320" w:rsidRDefault="00923B2F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6992AE57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60B98D" w14:textId="0DB39C5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BB54DA" w14:textId="01D18541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B30823" w14:textId="1FFE9217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BF17F" w14:textId="77408478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C5341" w14:textId="23B40098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66EEDB1B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9E1E36" w14:textId="39E2B8F8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5</w:t>
            </w:r>
            <w:r w:rsidR="00037A4D">
              <w:rPr>
                <w:b/>
                <w:kern w:val="16"/>
                <w:sz w:val="22"/>
                <w:szCs w:val="22"/>
                <w:lang w:val="es-MX"/>
              </w:rPr>
              <w:t xml:space="preserve"> - 8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DED030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Delineamiento de una propuesta de investigación</w:t>
            </w:r>
          </w:p>
          <w:p w14:paraId="1AE599B5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7546672D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Paradigmas en investigación</w:t>
            </w:r>
          </w:p>
          <w:p w14:paraId="28F132EB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Positivismo</w:t>
            </w:r>
          </w:p>
          <w:p w14:paraId="483B27BB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</w:r>
            <w:proofErr w:type="spellStart"/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Postpositivismo</w:t>
            </w:r>
            <w:proofErr w:type="spellEnd"/>
          </w:p>
          <w:p w14:paraId="206FF9EA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Fenomenología</w:t>
            </w:r>
          </w:p>
          <w:p w14:paraId="02D35CB4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Inter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lastRenderedPageBreak/>
              <w:t>accionismo Simbólico</w:t>
            </w:r>
          </w:p>
          <w:p w14:paraId="01981EF1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Teoría Crítica</w:t>
            </w:r>
          </w:p>
          <w:p w14:paraId="43E7A3D9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28859152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2724C730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8FA5274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¿Qué significa investigar?</w:t>
            </w:r>
          </w:p>
          <w:p w14:paraId="463A1A0F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Planteamiento Anteproyecto:</w:t>
            </w:r>
          </w:p>
          <w:p w14:paraId="3E069D32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Título</w:t>
            </w:r>
          </w:p>
          <w:p w14:paraId="1EC968A6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Planteamiento del problema</w:t>
            </w:r>
          </w:p>
          <w:p w14:paraId="2FC067D8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Justificación</w:t>
            </w:r>
          </w:p>
          <w:p w14:paraId="035CA483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Pregunta de investigación</w:t>
            </w:r>
          </w:p>
          <w:p w14:paraId="141FDD4E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Objetivo General</w:t>
            </w:r>
          </w:p>
          <w:p w14:paraId="2579B727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●</w:t>
            </w: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ab/>
              <w:t>Referencias</w:t>
            </w:r>
          </w:p>
          <w:p w14:paraId="49742763" w14:textId="77777777" w:rsidR="005E41B0" w:rsidRPr="005E41B0" w:rsidRDefault="005E41B0" w:rsidP="005E41B0">
            <w:pPr>
              <w:jc w:val="both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Problemas de investigación a nivel celular.</w:t>
            </w:r>
          </w:p>
          <w:p w14:paraId="45F9E192" w14:textId="0817E11A" w:rsidR="006A3290" w:rsidRPr="00A26320" w:rsidRDefault="005E41B0" w:rsidP="005E41B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5E41B0">
              <w:rPr>
                <w:color w:val="000000"/>
                <w:kern w:val="16"/>
                <w:sz w:val="22"/>
                <w:szCs w:val="22"/>
                <w:lang w:val="es-MX"/>
              </w:rPr>
              <w:t>Documento no mayor de 5 páginas</w:t>
            </w: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182B8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color w:val="000000"/>
                <w:kern w:val="16"/>
                <w:sz w:val="22"/>
                <w:szCs w:val="22"/>
                <w:lang w:val="es-MX"/>
              </w:rPr>
              <w:lastRenderedPageBreak/>
              <w:t>Identificación de la temática problema y su relación con el campo de la educación en Biología</w:t>
            </w:r>
          </w:p>
          <w:p w14:paraId="740097D8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55CE32DA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color w:val="000000"/>
                <w:kern w:val="16"/>
                <w:sz w:val="22"/>
                <w:szCs w:val="22"/>
                <w:lang w:val="es-MX"/>
              </w:rPr>
              <w:t>Identificación y selección de los principios fundamentales de la teoría celular</w:t>
            </w:r>
          </w:p>
          <w:p w14:paraId="6281B8EC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25A02CDF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color w:val="000000"/>
                <w:kern w:val="16"/>
                <w:sz w:val="22"/>
                <w:szCs w:val="22"/>
                <w:lang w:val="es-MX"/>
              </w:rPr>
              <w:t>Elaboración de una pregunta de investigación y preguntas orientadoras</w:t>
            </w:r>
          </w:p>
          <w:p w14:paraId="0CE63983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7739098A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color w:val="000000"/>
                <w:kern w:val="16"/>
                <w:sz w:val="22"/>
                <w:szCs w:val="22"/>
                <w:lang w:val="es-MX"/>
              </w:rPr>
              <w:t>Planteamiento de un objetivo general</w:t>
            </w:r>
          </w:p>
          <w:p w14:paraId="622FE0C0" w14:textId="77777777" w:rsidR="0069125D" w:rsidRPr="0069125D" w:rsidRDefault="0069125D" w:rsidP="0069125D">
            <w:pPr>
              <w:jc w:val="center"/>
              <w:rPr>
                <w:bCs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61CE1C0F" w14:textId="77777777" w:rsidR="0069125D" w:rsidRPr="0069125D" w:rsidRDefault="0069125D" w:rsidP="0069125D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color w:val="000000"/>
                <w:kern w:val="16"/>
                <w:sz w:val="22"/>
                <w:szCs w:val="22"/>
                <w:lang w:val="es-MX"/>
              </w:rPr>
              <w:t>1ra Socialización de propuesta de investigación (Problema pregunta y Objetivo general)</w:t>
            </w:r>
          </w:p>
          <w:p w14:paraId="23475F21" w14:textId="041945EA" w:rsidR="00F60AD8" w:rsidRDefault="00F60AD8" w:rsidP="00037A4D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2D28362" w14:textId="77777777" w:rsidR="006A329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1E4F83B8" w14:textId="7586E37F" w:rsidR="006A3290" w:rsidRPr="00A26320" w:rsidRDefault="006A3290" w:rsidP="00037A4D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41EE71" w14:textId="77777777" w:rsidR="006A3290" w:rsidRDefault="006A3290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lastRenderedPageBreak/>
              <w:t xml:space="preserve">Estructura de </w:t>
            </w:r>
            <w:r>
              <w:rPr>
                <w:color w:val="000000"/>
                <w:kern w:val="16"/>
                <w:sz w:val="22"/>
                <w:szCs w:val="22"/>
                <w:lang w:val="es-MX"/>
              </w:rPr>
              <w:t xml:space="preserve">la </w:t>
            </w: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pregunta problema, mediante análisis de causa efecto, a través de una matriz de formulación de problema y rol de espacios académicos cursado</w:t>
            </w:r>
            <w:r w:rsidR="00037A4D">
              <w:rPr>
                <w:color w:val="000000"/>
                <w:kern w:val="16"/>
                <w:sz w:val="22"/>
                <w:szCs w:val="22"/>
                <w:lang w:val="es-MX"/>
              </w:rPr>
              <w:t>.</w:t>
            </w:r>
          </w:p>
          <w:p w14:paraId="0F98149C" w14:textId="77777777" w:rsidR="00037A4D" w:rsidRDefault="00037A4D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6E01A659" w14:textId="77777777" w:rsidR="00037A4D" w:rsidRDefault="00037A4D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bCs/>
                <w:kern w:val="16"/>
                <w:sz w:val="22"/>
                <w:szCs w:val="22"/>
                <w:lang w:val="es-MX"/>
              </w:rPr>
              <w:t>Establecer los avances del proyecto que se quiere realizar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42DF9DA5" w14:textId="77777777" w:rsidR="00037A4D" w:rsidRDefault="00037A4D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Formulación de la justificación, definición y caracterización de la población a quien va dirigida la investigación y caracterización de los modelos explicativos de los estudiantes con 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respecto al tema de investigación.</w:t>
            </w:r>
          </w:p>
          <w:p w14:paraId="4560EA60" w14:textId="77777777" w:rsidR="00037A4D" w:rsidRDefault="00037A4D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B7CEFF9" w14:textId="320C30DA" w:rsidR="00037A4D" w:rsidRPr="00A26320" w:rsidRDefault="00037A4D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Determinar el contexto actual del tema seleccionado</w:t>
            </w: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F138E" w14:textId="77777777" w:rsidR="00037A4D" w:rsidRDefault="006A3290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lastRenderedPageBreak/>
              <w:t>Elaboración de la matriz de formulación del problema</w:t>
            </w:r>
            <w:r w:rsidR="00037A4D">
              <w:rPr>
                <w:color w:val="000000"/>
                <w:kern w:val="16"/>
                <w:sz w:val="22"/>
                <w:szCs w:val="22"/>
                <w:lang w:val="es-MX"/>
              </w:rPr>
              <w:t>.</w:t>
            </w:r>
          </w:p>
          <w:p w14:paraId="7D552110" w14:textId="77777777" w:rsidR="00037A4D" w:rsidRDefault="00037A4D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1518CCCB" w14:textId="79B37FD5" w:rsidR="00037A4D" w:rsidRDefault="00037A4D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Taller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 y presentación de la justificación y de las caracterizaciones.</w:t>
            </w:r>
          </w:p>
          <w:p w14:paraId="763C0EBA" w14:textId="790DFB9D" w:rsidR="00037A4D" w:rsidRDefault="00037A4D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87AB497" w14:textId="066ED6C2" w:rsidR="00037A4D" w:rsidRDefault="00037A4D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Taller sobre  </w:t>
            </w:r>
            <w:proofErr w:type="spellStart"/>
            <w:r>
              <w:rPr>
                <w:bCs/>
                <w:kern w:val="16"/>
                <w:sz w:val="22"/>
                <w:szCs w:val="22"/>
                <w:lang w:val="es-MX"/>
              </w:rPr>
              <w:t>busqueda</w:t>
            </w:r>
            <w:proofErr w:type="spellEnd"/>
            <w:r>
              <w:rPr>
                <w:bCs/>
                <w:kern w:val="16"/>
                <w:sz w:val="22"/>
                <w:szCs w:val="22"/>
                <w:lang w:val="es-MX"/>
              </w:rPr>
              <w:t xml:space="preserve"> e información 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 xml:space="preserve">específica </w:t>
            </w:r>
            <w:proofErr w:type="spellStart"/>
            <w:r>
              <w:rPr>
                <w:bCs/>
                <w:kern w:val="16"/>
                <w:sz w:val="22"/>
                <w:szCs w:val="22"/>
                <w:lang w:val="es-MX"/>
              </w:rPr>
              <w:t>ed</w:t>
            </w:r>
            <w:proofErr w:type="spellEnd"/>
            <w:r>
              <w:rPr>
                <w:bCs/>
                <w:kern w:val="16"/>
                <w:sz w:val="22"/>
                <w:szCs w:val="22"/>
                <w:lang w:val="es-MX"/>
              </w:rPr>
              <w:t xml:space="preserve"> los antecedentes</w:t>
            </w:r>
          </w:p>
          <w:p w14:paraId="76FFE240" w14:textId="77777777" w:rsidR="00037A4D" w:rsidRDefault="00037A4D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30F2443" w14:textId="7375530C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   </w:t>
            </w:r>
          </w:p>
        </w:tc>
      </w:tr>
      <w:tr w:rsidR="006A3290" w:rsidRPr="00A26320" w14:paraId="41BBEC51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94CA1B" w14:textId="5197AADC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1A609A" w14:textId="148A9C10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8B1EA" w14:textId="26838CCD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CE19CD" w14:textId="14B2891E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0B3BA" w14:textId="441877AA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4BF13FEB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5C21B" w14:textId="063DC588" w:rsidR="006A3290" w:rsidRPr="00A26320" w:rsidRDefault="006A3290" w:rsidP="006F1D18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9</w:t>
            </w:r>
            <w:r w:rsidR="006F1D18">
              <w:rPr>
                <w:b/>
                <w:kern w:val="16"/>
                <w:sz w:val="22"/>
                <w:szCs w:val="22"/>
                <w:lang w:val="es-MX"/>
              </w:rPr>
              <w:t>- 12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B6854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Planteamiento proyecto:</w:t>
            </w:r>
          </w:p>
          <w:p w14:paraId="02EE4728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a.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Título</w:t>
            </w:r>
          </w:p>
          <w:p w14:paraId="0A2C833B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b.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Introducción</w:t>
            </w:r>
          </w:p>
          <w:p w14:paraId="68B31CAA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c.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Planteamiento del Problema</w:t>
            </w:r>
          </w:p>
          <w:p w14:paraId="3A5F995D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d.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Justificación</w:t>
            </w:r>
          </w:p>
          <w:p w14:paraId="008B59C2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e.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 xml:space="preserve">Pregunta de investigación </w:t>
            </w:r>
          </w:p>
          <w:p w14:paraId="7CFF1A33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f.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Objetivos</w:t>
            </w:r>
          </w:p>
          <w:p w14:paraId="619D159B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General</w:t>
            </w:r>
          </w:p>
          <w:p w14:paraId="6252C315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ii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Específicos</w:t>
            </w:r>
          </w:p>
          <w:p w14:paraId="1C12EC6D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g.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Marco Referencial</w:t>
            </w:r>
          </w:p>
          <w:p w14:paraId="1D04C560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Antecedentes</w:t>
            </w:r>
          </w:p>
          <w:p w14:paraId="5B14BB0E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ii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Marco teórico</w:t>
            </w:r>
          </w:p>
          <w:p w14:paraId="4558F75B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iii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Marco conceptual</w:t>
            </w:r>
          </w:p>
          <w:p w14:paraId="01162DC9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iv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Marco contextual</w:t>
            </w:r>
          </w:p>
          <w:p w14:paraId="4AE735AF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v.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Marco normativo</w:t>
            </w:r>
          </w:p>
          <w:p w14:paraId="23036739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h.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Hipótesis</w:t>
            </w:r>
          </w:p>
          <w:p w14:paraId="549BC32F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Metodología</w:t>
            </w:r>
          </w:p>
          <w:p w14:paraId="769BB4DE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Tipo de investigación</w:t>
            </w:r>
          </w:p>
          <w:p w14:paraId="4E769DD6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ii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Enfoque</w:t>
            </w:r>
          </w:p>
          <w:p w14:paraId="3791F7E1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iii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Paradigma</w:t>
            </w:r>
          </w:p>
          <w:p w14:paraId="75DF441C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iv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Objeto de estudio</w:t>
            </w:r>
          </w:p>
          <w:p w14:paraId="1144CA0E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v.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Criterios de inclusión y exclusión</w:t>
            </w:r>
          </w:p>
          <w:p w14:paraId="17083383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vi.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 xml:space="preserve">Variables </w:t>
            </w:r>
          </w:p>
          <w:p w14:paraId="30ACD373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vii</w:t>
            </w:r>
            <w:proofErr w:type="spellEnd"/>
            <w:r w:rsidRPr="0069125D">
              <w:rPr>
                <w:bCs/>
                <w:kern w:val="16"/>
                <w:sz w:val="22"/>
                <w:szCs w:val="22"/>
                <w:lang w:val="es-MX"/>
              </w:rPr>
              <w:t>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 xml:space="preserve">De qué manera, con quien, donde, cuando, por cuánto tiempo, </w:t>
            </w:r>
          </w:p>
          <w:p w14:paraId="7138B8B8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j.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Cronograma</w:t>
            </w:r>
          </w:p>
          <w:p w14:paraId="281351CC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k.</w:t>
            </w:r>
            <w:r w:rsidRPr="0069125D">
              <w:rPr>
                <w:bCs/>
                <w:kern w:val="16"/>
                <w:sz w:val="22"/>
                <w:szCs w:val="22"/>
                <w:lang w:val="es-MX"/>
              </w:rPr>
              <w:tab/>
              <w:t>Referencias</w:t>
            </w:r>
          </w:p>
          <w:p w14:paraId="0835C8C5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1263CFE3" w14:textId="77777777" w:rsidR="0069125D" w:rsidRPr="0069125D" w:rsidRDefault="0069125D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9125D">
              <w:rPr>
                <w:bCs/>
                <w:kern w:val="16"/>
                <w:sz w:val="22"/>
                <w:szCs w:val="22"/>
                <w:lang w:val="es-MX"/>
              </w:rPr>
              <w:t>Documento no mayor de 20 páginas</w:t>
            </w:r>
          </w:p>
          <w:p w14:paraId="17D4681E" w14:textId="12AAEE90" w:rsidR="006F1D18" w:rsidRPr="001B42EE" w:rsidRDefault="006F1D18" w:rsidP="0069125D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13380" w14:textId="77777777" w:rsidR="006A3290" w:rsidRDefault="006A3290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30CEED7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Sistematización de la información y Análisis de datos</w:t>
            </w:r>
          </w:p>
          <w:p w14:paraId="02339822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AAB065D" w14:textId="106004A8" w:rsidR="003350CB" w:rsidRPr="001B42EE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Presentación oral de proyecto de investigación.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7A609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Investigación Cualitativa, Cuantitativa y Mixta</w:t>
            </w:r>
          </w:p>
          <w:p w14:paraId="49796815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0617D14" w14:textId="519ACC0A" w:rsidR="003350CB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ES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Aproximación a los instrumentos de levantamiento de datos</w:t>
            </w:r>
          </w:p>
          <w:p w14:paraId="087CA905" w14:textId="77777777" w:rsidR="003350CB" w:rsidRDefault="003350CB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1E1FF1DB" w14:textId="68726AEB" w:rsidR="003350CB" w:rsidRPr="001B42EE" w:rsidRDefault="003350CB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097F4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6F052C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Discusión del tema y resolución de preguntas  sobre el temas</w:t>
            </w:r>
            <w:r w:rsidR="009E6ED0"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0FE1E174" w14:textId="77777777" w:rsidR="009E6ED0" w:rsidRDefault="009E6ED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01DA122" w14:textId="77777777" w:rsidR="009E6ED0" w:rsidRDefault="009E6ED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153A93">
              <w:rPr>
                <w:bCs/>
                <w:kern w:val="16"/>
                <w:sz w:val="22"/>
                <w:szCs w:val="22"/>
                <w:lang w:val="es-MX"/>
              </w:rPr>
              <w:t>Taller sobre los principales aspectos para la construcción del marco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 </w:t>
            </w:r>
            <w:r w:rsidRPr="00153A93">
              <w:rPr>
                <w:bCs/>
                <w:kern w:val="16"/>
                <w:sz w:val="22"/>
                <w:szCs w:val="22"/>
                <w:lang w:val="es-MX"/>
              </w:rPr>
              <w:t>concep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t</w:t>
            </w:r>
            <w:r w:rsidRPr="00153A93">
              <w:rPr>
                <w:bCs/>
                <w:kern w:val="16"/>
                <w:sz w:val="22"/>
                <w:szCs w:val="22"/>
                <w:lang w:val="es-MX"/>
              </w:rPr>
              <w:t>ual y teórico</w:t>
            </w:r>
            <w:r w:rsidR="003350CB"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5EDF50E8" w14:textId="77777777" w:rsidR="003350CB" w:rsidRDefault="003350CB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A8E30C1" w14:textId="503DB620" w:rsidR="003350CB" w:rsidRPr="006F052C" w:rsidRDefault="003350CB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8F012C">
              <w:rPr>
                <w:bCs/>
                <w:kern w:val="16"/>
                <w:sz w:val="22"/>
                <w:szCs w:val="22"/>
                <w:lang w:val="es-MX"/>
              </w:rPr>
              <w:t xml:space="preserve">Definición de marco </w:t>
            </w:r>
            <w:r w:rsidR="00021BE5" w:rsidRPr="008F012C">
              <w:rPr>
                <w:bCs/>
                <w:kern w:val="16"/>
                <w:sz w:val="22"/>
                <w:szCs w:val="22"/>
                <w:lang w:val="es-MX"/>
              </w:rPr>
              <w:t>metodológico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</w:tc>
      </w:tr>
      <w:tr w:rsidR="006A3290" w:rsidRPr="00A26320" w14:paraId="64E8FEA3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1D24F" w14:textId="651F1BA0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E1CDC" w14:textId="4FC3C776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5D6A6" w14:textId="049DBC7C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87704" w14:textId="70DF76A8" w:rsidR="006A3290" w:rsidRPr="001B42EE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AD70E" w14:textId="7CAD486F" w:rsidR="006A3290" w:rsidRPr="008F012C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657DD507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A927" w14:textId="6386D554" w:rsidR="006A3290" w:rsidRPr="00A26320" w:rsidRDefault="006A3290" w:rsidP="003350CB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13</w:t>
            </w:r>
            <w:r w:rsidR="003350CB">
              <w:rPr>
                <w:b/>
                <w:kern w:val="16"/>
                <w:sz w:val="22"/>
                <w:szCs w:val="22"/>
                <w:lang w:val="es-MX"/>
              </w:rPr>
              <w:t xml:space="preserve"> a 1</w:t>
            </w:r>
            <w:r w:rsidR="009C61AD">
              <w:rPr>
                <w:b/>
                <w:kern w:val="16"/>
                <w:sz w:val="22"/>
                <w:szCs w:val="22"/>
                <w:lang w:val="es-MX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B860B" w14:textId="77777777" w:rsidR="006A3290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Análisis y presentación de resultados.</w:t>
            </w:r>
          </w:p>
          <w:p w14:paraId="69E8D90D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67B2F3F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Ejecución proyecto de investigación, toma de datos.</w:t>
            </w:r>
          </w:p>
          <w:p w14:paraId="092D0B51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22F9BF5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ES"/>
              </w:rPr>
            </w:pPr>
            <w:r w:rsidRPr="00021BE5">
              <w:rPr>
                <w:bCs/>
                <w:kern w:val="16"/>
                <w:sz w:val="22"/>
                <w:szCs w:val="22"/>
                <w:lang w:val="es-ES"/>
              </w:rPr>
              <w:t xml:space="preserve">Que es el artículo científico. </w:t>
            </w:r>
            <w:r w:rsidRPr="00021BE5">
              <w:rPr>
                <w:bCs/>
                <w:kern w:val="16"/>
                <w:sz w:val="22"/>
                <w:szCs w:val="22"/>
                <w:lang w:val="es-ES"/>
              </w:rPr>
              <w:lastRenderedPageBreak/>
              <w:t>Divulgación de resultados de investigación.</w:t>
            </w:r>
          </w:p>
          <w:p w14:paraId="28CFE982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ES"/>
              </w:rPr>
            </w:pPr>
          </w:p>
          <w:p w14:paraId="2AA03C5F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1.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Informe Resultados</w:t>
            </w:r>
          </w:p>
          <w:p w14:paraId="6038E126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a.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Título</w:t>
            </w:r>
          </w:p>
          <w:p w14:paraId="01226A71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b.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Introducción</w:t>
            </w:r>
          </w:p>
          <w:p w14:paraId="205A194A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c.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Metodología</w:t>
            </w:r>
          </w:p>
          <w:p w14:paraId="3B88F41E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d.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Resultados</w:t>
            </w:r>
          </w:p>
          <w:p w14:paraId="1009E5C6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e.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Discusión</w:t>
            </w:r>
          </w:p>
          <w:p w14:paraId="66C0A801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f.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Conclusiones</w:t>
            </w:r>
          </w:p>
          <w:p w14:paraId="07FA2EB8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g.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Sugerencias</w:t>
            </w:r>
          </w:p>
          <w:p w14:paraId="23DF0217" w14:textId="77777777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h.</w:t>
            </w:r>
            <w:r w:rsidRPr="00021BE5">
              <w:rPr>
                <w:bCs/>
                <w:kern w:val="16"/>
                <w:sz w:val="22"/>
                <w:szCs w:val="22"/>
                <w:lang w:val="es-MX"/>
              </w:rPr>
              <w:tab/>
              <w:t>Referencias</w:t>
            </w:r>
          </w:p>
          <w:p w14:paraId="44CF1343" w14:textId="3D5FFD81" w:rsidR="00021BE5" w:rsidRPr="00021BE5" w:rsidRDefault="00021BE5" w:rsidP="00021BE5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Documento no mayor de 30 páginas.</w:t>
            </w: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3FA5D" w14:textId="77777777" w:rsidR="006A3290" w:rsidRPr="00A26320" w:rsidRDefault="006A3290" w:rsidP="006A3290">
            <w:pPr>
              <w:pStyle w:val="TableParagraph"/>
              <w:spacing w:line="246" w:lineRule="exact"/>
              <w:ind w:left="108"/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</w:pPr>
          </w:p>
          <w:p w14:paraId="73A979CC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Uso de software de análisis de datos cualitativos (</w:t>
            </w:r>
            <w:proofErr w:type="spellStart"/>
            <w:r w:rsidRPr="00021BE5">
              <w:rPr>
                <w:bCs/>
                <w:kern w:val="16"/>
                <w:sz w:val="22"/>
                <w:szCs w:val="22"/>
                <w:lang w:val="es-MX"/>
              </w:rPr>
              <w:t>NVivo</w:t>
            </w:r>
            <w:proofErr w:type="spellEnd"/>
            <w:r w:rsidRPr="00021BE5">
              <w:rPr>
                <w:bCs/>
                <w:kern w:val="16"/>
                <w:sz w:val="22"/>
                <w:szCs w:val="22"/>
                <w:lang w:val="es-MX"/>
              </w:rPr>
              <w:t>, Atlas Ti, SPSS)</w:t>
            </w:r>
          </w:p>
          <w:p w14:paraId="47B27B06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67FF4C8" w14:textId="77777777" w:rsidR="003350CB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MX"/>
              </w:rPr>
              <w:t>Tablas dinámicas (Microsoft Office - Excel).</w:t>
            </w:r>
          </w:p>
          <w:p w14:paraId="3060EFBC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7E662A0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ES"/>
              </w:rPr>
            </w:pPr>
            <w:r w:rsidRPr="00021BE5">
              <w:rPr>
                <w:bCs/>
                <w:kern w:val="16"/>
                <w:sz w:val="22"/>
                <w:szCs w:val="22"/>
                <w:lang w:val="es-ES"/>
              </w:rPr>
              <w:t>Presentación de resultados</w:t>
            </w:r>
          </w:p>
          <w:p w14:paraId="280A43EE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ES"/>
              </w:rPr>
            </w:pPr>
          </w:p>
          <w:p w14:paraId="40740529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ES"/>
              </w:rPr>
            </w:pPr>
            <w:r w:rsidRPr="00021BE5">
              <w:rPr>
                <w:bCs/>
                <w:kern w:val="16"/>
                <w:sz w:val="22"/>
                <w:szCs w:val="22"/>
                <w:lang w:val="es-ES"/>
              </w:rPr>
              <w:t>Redacción de un prototipo de comunicación científica  (participación en evento)</w:t>
            </w:r>
          </w:p>
          <w:p w14:paraId="3F24E123" w14:textId="77777777" w:rsidR="00021BE5" w:rsidRPr="00021BE5" w:rsidRDefault="00021BE5" w:rsidP="00021BE5">
            <w:pPr>
              <w:jc w:val="center"/>
              <w:rPr>
                <w:bCs/>
                <w:kern w:val="16"/>
                <w:sz w:val="22"/>
                <w:szCs w:val="22"/>
                <w:lang w:val="es-ES"/>
              </w:rPr>
            </w:pPr>
          </w:p>
          <w:p w14:paraId="5722BFDD" w14:textId="02ABCF53" w:rsidR="00021BE5" w:rsidRPr="00A26320" w:rsidRDefault="00021BE5" w:rsidP="00021BE5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021BE5">
              <w:rPr>
                <w:bCs/>
                <w:kern w:val="16"/>
                <w:sz w:val="22"/>
                <w:szCs w:val="22"/>
                <w:lang w:val="es-ES"/>
              </w:rPr>
              <w:lastRenderedPageBreak/>
              <w:t xml:space="preserve">Entrega del informe final de investigación bajo el modelo de </w:t>
            </w:r>
            <w:proofErr w:type="spellStart"/>
            <w:r w:rsidRPr="00021BE5">
              <w:rPr>
                <w:bCs/>
                <w:kern w:val="16"/>
                <w:sz w:val="22"/>
                <w:szCs w:val="22"/>
                <w:lang w:val="es-ES"/>
              </w:rPr>
              <w:t>relat</w:t>
            </w:r>
            <w:r w:rsidR="00FD61A1">
              <w:rPr>
                <w:bCs/>
                <w:kern w:val="16"/>
                <w:sz w:val="22"/>
                <w:szCs w:val="22"/>
                <w:lang w:val="es-ES"/>
              </w:rPr>
              <w:t>o</w:t>
            </w:r>
            <w:r w:rsidRPr="00021BE5">
              <w:rPr>
                <w:bCs/>
                <w:kern w:val="16"/>
                <w:sz w:val="22"/>
                <w:szCs w:val="22"/>
                <w:lang w:val="es-ES"/>
              </w:rPr>
              <w:t>rio</w:t>
            </w:r>
            <w:proofErr w:type="spellEnd"/>
            <w:r w:rsidRPr="00021BE5">
              <w:rPr>
                <w:bCs/>
                <w:kern w:val="16"/>
                <w:sz w:val="22"/>
                <w:szCs w:val="22"/>
                <w:lang w:val="es-ES"/>
              </w:rPr>
              <w:t xml:space="preserve"> final.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4EBB94" w14:textId="77777777" w:rsidR="006A3290" w:rsidRPr="00A26320" w:rsidRDefault="006A3290" w:rsidP="006A3290">
            <w:pPr>
              <w:pStyle w:val="TableParagraph"/>
              <w:tabs>
                <w:tab w:val="left" w:pos="1728"/>
              </w:tabs>
              <w:ind w:left="108" w:right="75"/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</w:pPr>
          </w:p>
          <w:p w14:paraId="0F4D74EA" w14:textId="77777777" w:rsidR="006A3290" w:rsidRPr="00021BE5" w:rsidRDefault="006A3290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021BE5">
              <w:rPr>
                <w:color w:val="000000"/>
                <w:kern w:val="16"/>
                <w:sz w:val="22"/>
                <w:szCs w:val="22"/>
                <w:lang w:val="es-MX"/>
              </w:rPr>
              <w:t>Intercambio conceptu</w:t>
            </w:r>
            <w:r w:rsidR="009C61AD" w:rsidRPr="00021BE5">
              <w:rPr>
                <w:color w:val="000000"/>
                <w:kern w:val="16"/>
                <w:sz w:val="22"/>
                <w:szCs w:val="22"/>
                <w:lang w:val="es-MX"/>
              </w:rPr>
              <w:t>al entre el Docente, estudiante.</w:t>
            </w:r>
          </w:p>
          <w:p w14:paraId="51A6A77A" w14:textId="77777777" w:rsidR="009C61AD" w:rsidRPr="00021BE5" w:rsidRDefault="009C61AD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6B2768E9" w14:textId="6699CE1C" w:rsidR="009C61AD" w:rsidRPr="00A26320" w:rsidRDefault="009C61AD" w:rsidP="009C61AD">
            <w:pPr>
              <w:pStyle w:val="TableParagraph"/>
              <w:ind w:left="108" w:right="75"/>
              <w:rPr>
                <w:b/>
                <w:kern w:val="16"/>
                <w:lang w:val="es-MX"/>
              </w:rPr>
            </w:pPr>
            <w:r w:rsidRPr="00021BE5"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  <w:t>Intercambio conceptual entre los e</w:t>
            </w:r>
            <w:r w:rsidRPr="00021BE5">
              <w:rPr>
                <w:rFonts w:ascii="Times New Roman" w:hAnsi="Times New Roman" w:cs="Times New Roman"/>
                <w:color w:val="000000"/>
                <w:kern w:val="16"/>
                <w:lang w:val="es-MX"/>
              </w:rPr>
              <w:t>studiantes.</w:t>
            </w: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B9DB1" w14:textId="77777777" w:rsidR="006A3290" w:rsidRDefault="006A3290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Encuentro semanal</w:t>
            </w:r>
          </w:p>
          <w:p w14:paraId="725C9F1C" w14:textId="77777777" w:rsidR="009C61AD" w:rsidRDefault="009C61AD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61F09480" w14:textId="6650ECFB" w:rsidR="009C61AD" w:rsidRPr="00A26320" w:rsidRDefault="009C61AD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Revisión</w:t>
            </w:r>
          </w:p>
        </w:tc>
      </w:tr>
      <w:tr w:rsidR="006A3290" w:rsidRPr="00A26320" w14:paraId="0C57815F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C2DE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18.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2AC45" w14:textId="6C1BF844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D7A303" w14:textId="0CB2458B" w:rsidR="006A3290" w:rsidRPr="00FD61A1" w:rsidRDefault="00FD61A1" w:rsidP="006A3290">
            <w:pPr>
              <w:jc w:val="center"/>
              <w:rPr>
                <w:b/>
                <w:kern w:val="16"/>
                <w:sz w:val="22"/>
                <w:szCs w:val="22"/>
                <w:lang w:val="es-ES"/>
              </w:rPr>
            </w:pPr>
            <w:r w:rsidRPr="00FD61A1">
              <w:rPr>
                <w:color w:val="000000"/>
                <w:kern w:val="16"/>
                <w:sz w:val="22"/>
                <w:szCs w:val="22"/>
                <w:lang w:val="es-MX"/>
              </w:rPr>
              <w:t>Informe de resultados (documento escrito).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5A306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BFD76" w14:textId="64BAB750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Revisión </w:t>
            </w:r>
          </w:p>
        </w:tc>
      </w:tr>
      <w:tr w:rsidR="006A3290" w:rsidRPr="00FD61A1" w14:paraId="5B56A4E3" w14:textId="77777777" w:rsidTr="00923B2F">
        <w:trPr>
          <w:trHeight w:val="314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7CAA9" w14:textId="6869745D" w:rsidR="006A3290" w:rsidRPr="00FE16D8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n-US"/>
              </w:rPr>
            </w:pPr>
          </w:p>
        </w:tc>
      </w:tr>
      <w:tr w:rsidR="006A3290" w:rsidRPr="00A26320" w14:paraId="7BCBD962" w14:textId="77777777" w:rsidTr="00923B2F">
        <w:trPr>
          <w:trHeight w:val="314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07D18" w14:textId="77777777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9.2 TRABAJO AUTÓNOMO:</w:t>
            </w:r>
          </w:p>
        </w:tc>
      </w:tr>
      <w:tr w:rsidR="006A3290" w:rsidRPr="00A26320" w14:paraId="09B4924C" w14:textId="77777777" w:rsidTr="00923B2F">
        <w:trPr>
          <w:trHeight w:val="28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5F725F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26B38466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4FEB0762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 xml:space="preserve">Semana </w:t>
            </w:r>
          </w:p>
          <w:p w14:paraId="06871BA3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No.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3BF850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7FB1BC19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6089FD45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Temas</w:t>
            </w:r>
          </w:p>
        </w:tc>
        <w:tc>
          <w:tcPr>
            <w:tcW w:w="549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C63961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Estructura Metodológica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93F4A3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621CE61B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Criterios y estrategias de seguimiento</w:t>
            </w:r>
          </w:p>
        </w:tc>
      </w:tr>
      <w:tr w:rsidR="006A3290" w:rsidRPr="00A26320" w14:paraId="4466D309" w14:textId="77777777" w:rsidTr="00923B2F">
        <w:trPr>
          <w:trHeight w:val="285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5D2414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3E157D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B50EC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Espacios  y actividades curriculares disciplinares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EC58E2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Espacios  y actividades curriculares interdisciplinares</w:t>
            </w:r>
          </w:p>
        </w:tc>
        <w:tc>
          <w:tcPr>
            <w:tcW w:w="120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A634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3EF62B2C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BAD850" w14:textId="6097832D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</w:t>
            </w:r>
            <w:r w:rsidR="00F77C70">
              <w:rPr>
                <w:b/>
                <w:kern w:val="16"/>
                <w:sz w:val="22"/>
                <w:szCs w:val="22"/>
                <w:lang w:val="es-MX"/>
              </w:rPr>
              <w:t xml:space="preserve"> - 4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B68D23" w14:textId="77777777" w:rsidR="00F77C7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AC2338">
              <w:rPr>
                <w:bCs/>
                <w:kern w:val="16"/>
                <w:sz w:val="22"/>
                <w:szCs w:val="22"/>
                <w:lang w:val="es-MX"/>
              </w:rPr>
              <w:t>Introducción</w:t>
            </w:r>
          </w:p>
          <w:p w14:paraId="222F5145" w14:textId="77777777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CA719BA" w14:textId="357BC3A5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1B42EE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Pensamiento complejo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680D5F50" w14:textId="640E801D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418A27C" w14:textId="77777777" w:rsidR="00F77C70" w:rsidRPr="00A26320" w:rsidRDefault="00F77C70" w:rsidP="00F77C7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Descripción y formulación de Preguntas Problemas </w:t>
            </w:r>
          </w:p>
          <w:p w14:paraId="1B55C2A3" w14:textId="77777777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1398D6C6" w14:textId="643F10CF" w:rsidR="00F77C70" w:rsidRDefault="00412791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Teoría celular</w:t>
            </w:r>
          </w:p>
          <w:p w14:paraId="160938F3" w14:textId="2192B0E4" w:rsidR="00F77C70" w:rsidRPr="00AC2338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A00F16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AC2338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Aula virtual</w:t>
            </w:r>
          </w:p>
          <w:p w14:paraId="72FF9AD0" w14:textId="77777777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0B59076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F77C70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Texto. Máquina y seres vivos.</w:t>
            </w:r>
          </w:p>
          <w:p w14:paraId="7073C479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44557D9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F77C70">
              <w:rPr>
                <w:bCs/>
                <w:kern w:val="16"/>
                <w:sz w:val="22"/>
                <w:szCs w:val="22"/>
                <w:lang w:val="es-MX"/>
              </w:rPr>
              <w:t>Texto: La lógica de lo viviente.</w:t>
            </w:r>
          </w:p>
          <w:p w14:paraId="1347E1B2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7AA368A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F77C70">
              <w:rPr>
                <w:bCs/>
                <w:kern w:val="16"/>
                <w:sz w:val="22"/>
                <w:szCs w:val="22"/>
                <w:lang w:val="es-MX"/>
              </w:rPr>
              <w:t>Texto: Qué es la biología. Casanueva.</w:t>
            </w:r>
          </w:p>
          <w:p w14:paraId="67FB33E8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B033B13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F77C70">
              <w:rPr>
                <w:bCs/>
                <w:kern w:val="16"/>
                <w:sz w:val="22"/>
                <w:szCs w:val="22"/>
                <w:lang w:val="es-MX"/>
              </w:rPr>
              <w:t>Texto: ¿Qué es la biología?. Ernest Mayr.</w:t>
            </w:r>
          </w:p>
          <w:p w14:paraId="35FE220B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716CC72D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7521F89D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F77C70">
              <w:rPr>
                <w:bCs/>
                <w:kern w:val="16"/>
                <w:sz w:val="22"/>
                <w:szCs w:val="22"/>
                <w:lang w:val="es-MX"/>
              </w:rPr>
              <w:t xml:space="preserve">Videos de presentación de los grupos de investigación </w:t>
            </w:r>
          </w:p>
          <w:p w14:paraId="334B9533" w14:textId="77777777" w:rsidR="00F77C70" w:rsidRP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75A78A3C" w14:textId="77777777" w:rsidR="00F77C70" w:rsidRPr="00D46473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n-US"/>
              </w:rPr>
            </w:pPr>
            <w:r w:rsidRPr="00D46473">
              <w:rPr>
                <w:bCs/>
                <w:kern w:val="16"/>
                <w:sz w:val="22"/>
                <w:szCs w:val="22"/>
                <w:lang w:val="en-US"/>
              </w:rPr>
              <w:t>Hooks, Lines &amp; Sinkers (2015) The American Biology Teacher, Douglas Allchin</w:t>
            </w:r>
          </w:p>
          <w:p w14:paraId="376F0F4B" w14:textId="77777777" w:rsidR="00F77C70" w:rsidRPr="00D46473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n-US"/>
              </w:rPr>
            </w:pPr>
          </w:p>
          <w:p w14:paraId="3750B721" w14:textId="77777777" w:rsidR="00F77C70" w:rsidRPr="00D46473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n-US"/>
              </w:rPr>
            </w:pPr>
            <w:r w:rsidRPr="00D46473">
              <w:rPr>
                <w:bCs/>
                <w:kern w:val="16"/>
                <w:sz w:val="22"/>
                <w:szCs w:val="22"/>
                <w:lang w:val="en-US"/>
              </w:rPr>
              <w:t xml:space="preserve">A Conceptual Framework for Organismal Biology Linking Theories (2014) </w:t>
            </w:r>
            <w:proofErr w:type="spellStart"/>
            <w:r w:rsidRPr="00D46473">
              <w:rPr>
                <w:bCs/>
                <w:kern w:val="16"/>
                <w:sz w:val="22"/>
                <w:szCs w:val="22"/>
                <w:lang w:val="en-US"/>
              </w:rPr>
              <w:t>Zamer</w:t>
            </w:r>
            <w:proofErr w:type="spellEnd"/>
            <w:r w:rsidRPr="00D46473">
              <w:rPr>
                <w:bCs/>
                <w:kern w:val="16"/>
                <w:sz w:val="22"/>
                <w:szCs w:val="22"/>
                <w:lang w:val="en-US"/>
              </w:rPr>
              <w:t xml:space="preserve"> &amp; </w:t>
            </w:r>
            <w:proofErr w:type="spellStart"/>
            <w:r w:rsidRPr="00D46473">
              <w:rPr>
                <w:bCs/>
                <w:kern w:val="16"/>
                <w:sz w:val="22"/>
                <w:szCs w:val="22"/>
                <w:lang w:val="en-US"/>
              </w:rPr>
              <w:t>Schiener</w:t>
            </w:r>
            <w:proofErr w:type="spellEnd"/>
            <w:r w:rsidRPr="00D46473">
              <w:rPr>
                <w:bCs/>
                <w:kern w:val="16"/>
                <w:sz w:val="22"/>
                <w:szCs w:val="22"/>
                <w:lang w:val="en-US"/>
              </w:rPr>
              <w:t>.</w:t>
            </w:r>
          </w:p>
          <w:p w14:paraId="24B893BF" w14:textId="77777777" w:rsidR="00F77C70" w:rsidRPr="00D46473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n-US"/>
              </w:rPr>
            </w:pPr>
          </w:p>
          <w:p w14:paraId="5808DD01" w14:textId="1BC499DB" w:rsid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Lectura: ¿Qué es la biología? Mario Casanueva</w:t>
            </w:r>
          </w:p>
          <w:p w14:paraId="604F22B9" w14:textId="56F40DF0" w:rsid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BC79E41" w14:textId="640F1D4C" w:rsid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Revisión del estado del arte sobre el tema seleccionado</w:t>
            </w:r>
          </w:p>
          <w:p w14:paraId="7ADA8B7B" w14:textId="2E8E50A5" w:rsidR="00F77C70" w:rsidRPr="00AC2338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386D1" w14:textId="5950B096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Conformación de grupos y selección de tema</w:t>
            </w:r>
            <w:r w:rsidR="00F77C70"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3E464A1B" w14:textId="77777777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7CFEF2B1" w14:textId="27A59074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Identifica las relaciones entre los procesos que se dan en l</w:t>
            </w:r>
            <w:r w:rsidR="00412791">
              <w:rPr>
                <w:bCs/>
                <w:kern w:val="16"/>
                <w:sz w:val="22"/>
                <w:szCs w:val="22"/>
                <w:lang w:val="es-MX"/>
              </w:rPr>
              <w:t>as células.</w:t>
            </w:r>
          </w:p>
          <w:p w14:paraId="77837403" w14:textId="09068730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485C746" w14:textId="77777777" w:rsidR="00F77C70" w:rsidRPr="001B42EE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Construcción de una red conceptual que establezca las interacciones entre los espacios académicos que se dan con el fin de resolver la pregunta del núcleo problémico de la investigación. </w:t>
            </w:r>
          </w:p>
          <w:p w14:paraId="5A7CE5B9" w14:textId="1B3A6C79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B601F99" w14:textId="21A8E88E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7EE5D5C" w14:textId="5EABCD4B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Construcción de ficha de seguimiento para c/u de las lecturas propuestas.</w:t>
            </w:r>
          </w:p>
          <w:p w14:paraId="7FEF9DF1" w14:textId="268B35BE" w:rsidR="00225932" w:rsidRDefault="00225932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59971FF" w14:textId="4C23D7D0" w:rsidR="00225932" w:rsidRDefault="00225932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Elaboración de matriz de formulación del problema.</w:t>
            </w:r>
          </w:p>
          <w:p w14:paraId="411BF7D9" w14:textId="49792F42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916C0EE" w14:textId="77777777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D25D948" w14:textId="5BB16FD4" w:rsidR="00F77C70" w:rsidRPr="00AC2338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7D865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 xml:space="preserve">Participación en las 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actividades</w:t>
            </w:r>
          </w:p>
          <w:p w14:paraId="235C4026" w14:textId="77777777" w:rsidR="00F77C70" w:rsidRDefault="00F77C7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515BF6F" w14:textId="77777777" w:rsid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Taller </w:t>
            </w:r>
          </w:p>
          <w:p w14:paraId="4E5DBFB1" w14:textId="77777777" w:rsid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F6A9584" w14:textId="77777777" w:rsidR="00F77C70" w:rsidRDefault="00F77C70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Foro</w:t>
            </w:r>
          </w:p>
          <w:p w14:paraId="253C84AB" w14:textId="77777777" w:rsidR="00225932" w:rsidRDefault="00225932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200D72B4" w14:textId="66F6CDA8" w:rsidR="00225932" w:rsidRPr="00AC2338" w:rsidRDefault="00225932" w:rsidP="00F77C7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6E4BFB1E" w14:textId="77777777" w:rsidTr="00C75D23">
        <w:trPr>
          <w:trHeight w:val="299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4FFD57" w14:textId="2864DBC3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2AF466" w14:textId="187F146F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1BEECF23" w14:textId="77777777" w:rsidR="006A3290" w:rsidRPr="00A26320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3B6A110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DADF7" w14:textId="75C16CFD" w:rsidR="006A3290" w:rsidRPr="00AC2338" w:rsidRDefault="006A3290" w:rsidP="00C75D23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7BDB0" w14:textId="3A51F8C5" w:rsidR="006A3290" w:rsidRPr="00AC2338" w:rsidRDefault="006A3290" w:rsidP="00C75D23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4E46C" w14:textId="5E3F96CD" w:rsidR="006A3290" w:rsidRPr="00AC2338" w:rsidRDefault="006A3290" w:rsidP="00C75D23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576E9EA6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ED9FB6" w14:textId="6F327DCB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5</w:t>
            </w:r>
            <w:r w:rsidR="00C75D23">
              <w:rPr>
                <w:b/>
                <w:kern w:val="16"/>
                <w:sz w:val="22"/>
                <w:szCs w:val="22"/>
                <w:lang w:val="es-MX"/>
              </w:rPr>
              <w:t>-8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5E0ECE" w14:textId="73E67DB3" w:rsidR="00C75D23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Descripción y formulación de Preguntas Problemas</w:t>
            </w:r>
            <w:r w:rsidR="00C75D23">
              <w:rPr>
                <w:color w:val="000000"/>
                <w:kern w:val="16"/>
                <w:sz w:val="22"/>
                <w:szCs w:val="22"/>
                <w:lang w:val="es-MX"/>
              </w:rPr>
              <w:t>.</w:t>
            </w:r>
          </w:p>
          <w:p w14:paraId="6C713ABB" w14:textId="4EE6F7C4" w:rsidR="00C75D23" w:rsidRDefault="00C75D23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0DBC0055" w14:textId="515394E0" w:rsidR="00C75D23" w:rsidRDefault="00C75D23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A26320">
              <w:rPr>
                <w:bCs/>
                <w:kern w:val="16"/>
                <w:sz w:val="22"/>
                <w:szCs w:val="22"/>
                <w:lang w:val="es-MX"/>
              </w:rPr>
              <w:t>Matriz de formulación del problema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0E833C08" w14:textId="5BA2AC89" w:rsidR="00C75D23" w:rsidRDefault="00C75D23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AC1F55D" w14:textId="760A8EB2" w:rsidR="00C75D23" w:rsidRDefault="00C75D23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Formulación de la justificación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,</w:t>
            </w:r>
            <w:r w:rsidRPr="001B42EE">
              <w:rPr>
                <w:bCs/>
                <w:kern w:val="16"/>
                <w:sz w:val="22"/>
                <w:szCs w:val="22"/>
                <w:lang w:val="es-MX"/>
              </w:rPr>
              <w:t xml:space="preserve"> objetivos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 y caracterizaci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ón de la población</w:t>
            </w:r>
          </w:p>
          <w:p w14:paraId="0E112B6B" w14:textId="43BB58F3" w:rsidR="00C75D23" w:rsidRDefault="00C75D23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5503B25" w14:textId="71F9BE40" w:rsidR="00C75D23" w:rsidRDefault="00C75D23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Marcos de referencia I parte (Antecedente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>s</w:t>
            </w: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)</w:t>
            </w:r>
          </w:p>
          <w:p w14:paraId="43E0FF94" w14:textId="29B9BB04" w:rsidR="00C75D23" w:rsidRDefault="00C75D23" w:rsidP="006A3290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54851A8" w14:textId="77777777" w:rsidR="00C75D23" w:rsidRDefault="00C75D23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78AA69FC" w14:textId="77777777" w:rsidR="00C75D23" w:rsidRDefault="00C75D23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7E150605" w14:textId="766AC23C" w:rsidR="006A3290" w:rsidRPr="000521D3" w:rsidRDefault="006A3290" w:rsidP="006A3290">
            <w:pPr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60003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475252E" w14:textId="77777777" w:rsidR="00C75D23" w:rsidRPr="00C75D23" w:rsidRDefault="00C75D23" w:rsidP="00C75D23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C75D23">
              <w:rPr>
                <w:bCs/>
                <w:kern w:val="16"/>
                <w:sz w:val="22"/>
                <w:szCs w:val="22"/>
                <w:lang w:val="es-MX"/>
              </w:rPr>
              <w:t xml:space="preserve">Metodología de la Investigación 6ta Edición (2015). Roberto </w:t>
            </w:r>
            <w:proofErr w:type="spellStart"/>
            <w:r w:rsidRPr="00C75D23">
              <w:rPr>
                <w:bCs/>
                <w:kern w:val="16"/>
                <w:sz w:val="22"/>
                <w:szCs w:val="22"/>
                <w:lang w:val="es-MX"/>
              </w:rPr>
              <w:t>Hernandez</w:t>
            </w:r>
            <w:proofErr w:type="spellEnd"/>
            <w:r w:rsidRPr="00C75D23">
              <w:rPr>
                <w:bCs/>
                <w:kern w:val="16"/>
                <w:sz w:val="22"/>
                <w:szCs w:val="22"/>
                <w:lang w:val="es-MX"/>
              </w:rPr>
              <w:t xml:space="preserve"> Sampieri, Carlos Collado.</w:t>
            </w:r>
          </w:p>
          <w:p w14:paraId="0D202EF4" w14:textId="77777777" w:rsidR="00C75D23" w:rsidRPr="00C75D23" w:rsidRDefault="00C75D23" w:rsidP="00C75D23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E153837" w14:textId="77777777" w:rsidR="006A3290" w:rsidRDefault="00C75D23" w:rsidP="00C75D23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D46473">
              <w:rPr>
                <w:bCs/>
                <w:kern w:val="16"/>
                <w:sz w:val="22"/>
                <w:szCs w:val="22"/>
                <w:lang w:val="en-US"/>
              </w:rPr>
              <w:t xml:space="preserve">The Foundation of Social Research (1998). </w:t>
            </w:r>
            <w:r w:rsidRPr="00C75D23">
              <w:rPr>
                <w:bCs/>
                <w:kern w:val="16"/>
                <w:sz w:val="22"/>
                <w:szCs w:val="22"/>
                <w:lang w:val="es-MX"/>
              </w:rPr>
              <w:t xml:space="preserve">Michael </w:t>
            </w:r>
            <w:proofErr w:type="spellStart"/>
            <w:r w:rsidRPr="00C75D23">
              <w:rPr>
                <w:bCs/>
                <w:kern w:val="16"/>
                <w:sz w:val="22"/>
                <w:szCs w:val="22"/>
                <w:lang w:val="es-MX"/>
              </w:rPr>
              <w:t>Crotty</w:t>
            </w:r>
            <w:proofErr w:type="spellEnd"/>
            <w:r w:rsidRPr="00C75D23">
              <w:rPr>
                <w:bCs/>
                <w:kern w:val="16"/>
                <w:sz w:val="22"/>
                <w:szCs w:val="22"/>
                <w:lang w:val="es-MX"/>
              </w:rPr>
              <w:t>.</w:t>
            </w:r>
          </w:p>
          <w:p w14:paraId="65FE28EA" w14:textId="77777777" w:rsidR="001814E8" w:rsidRDefault="001814E8" w:rsidP="00C75D23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99BBBBF" w14:textId="1DC08789" w:rsidR="001814E8" w:rsidRDefault="001814E8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Revisión diferentes revistas de investigación en enseñanza de la </w:t>
            </w:r>
            <w:r w:rsidR="00B00048">
              <w:rPr>
                <w:bCs/>
                <w:kern w:val="16"/>
                <w:sz w:val="22"/>
                <w:szCs w:val="22"/>
                <w:lang w:val="es-MX"/>
              </w:rPr>
              <w:t>biología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 celular:</w:t>
            </w:r>
          </w:p>
          <w:p w14:paraId="23869A69" w14:textId="77777777" w:rsidR="001814E8" w:rsidRDefault="001814E8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74917BC" w14:textId="52B8F531" w:rsidR="00B00048" w:rsidRPr="00ED6DF8" w:rsidRDefault="00B0004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  <w:proofErr w:type="spellStart"/>
            <w:r w:rsidRPr="00ED6DF8">
              <w:rPr>
                <w:bCs/>
                <w:kern w:val="16"/>
                <w:sz w:val="22"/>
                <w:szCs w:val="22"/>
                <w:lang w:val="en-US"/>
              </w:rPr>
              <w:t>Revistas</w:t>
            </w:r>
            <w:proofErr w:type="spellEnd"/>
            <w:r w:rsidRPr="00ED6DF8">
              <w:rPr>
                <w:bCs/>
                <w:kern w:val="1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D6DF8">
              <w:rPr>
                <w:bCs/>
                <w:kern w:val="16"/>
                <w:sz w:val="22"/>
                <w:szCs w:val="22"/>
                <w:lang w:val="en-US"/>
              </w:rPr>
              <w:t>Internacionales</w:t>
            </w:r>
            <w:proofErr w:type="spellEnd"/>
            <w:r w:rsidRPr="00ED6DF8">
              <w:rPr>
                <w:bCs/>
                <w:kern w:val="16"/>
                <w:sz w:val="22"/>
                <w:szCs w:val="22"/>
                <w:lang w:val="en-US"/>
              </w:rPr>
              <w:t>:</w:t>
            </w:r>
          </w:p>
          <w:p w14:paraId="2580A14E" w14:textId="77777777" w:rsidR="00B00048" w:rsidRPr="00ED6DF8" w:rsidRDefault="00B0004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</w:p>
          <w:p w14:paraId="7B0B3E6B" w14:textId="69E8A6E2" w:rsidR="00B00048" w:rsidRPr="00ED6DF8" w:rsidRDefault="00B0004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  <w:r w:rsidRPr="00ED6DF8">
              <w:rPr>
                <w:bCs/>
                <w:kern w:val="16"/>
                <w:sz w:val="22"/>
                <w:szCs w:val="22"/>
                <w:lang w:val="en-US"/>
              </w:rPr>
              <w:lastRenderedPageBreak/>
              <w:t>Biochemistry and Molecular Biology Education</w:t>
            </w:r>
          </w:p>
          <w:p w14:paraId="1D571A2C" w14:textId="6D686DC7" w:rsidR="00B00048" w:rsidRPr="00ED6DF8" w:rsidRDefault="00ED6DF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  <w:hyperlink r:id="rId8" w:history="1">
              <w:r w:rsidR="00B00048" w:rsidRPr="00ED6DF8">
                <w:rPr>
                  <w:rStyle w:val="Hyperlink"/>
                  <w:bCs/>
                  <w:kern w:val="16"/>
                  <w:sz w:val="22"/>
                  <w:szCs w:val="22"/>
                  <w:lang w:val="en-US"/>
                </w:rPr>
                <w:t>https://iubmb.onlinelibrary.wiley.com/journal/15393429</w:t>
              </w:r>
            </w:hyperlink>
            <w:r w:rsidR="00B00048" w:rsidRPr="00ED6DF8">
              <w:rPr>
                <w:bCs/>
                <w:kern w:val="16"/>
                <w:sz w:val="22"/>
                <w:szCs w:val="22"/>
                <w:lang w:val="en-US"/>
              </w:rPr>
              <w:t xml:space="preserve"> </w:t>
            </w:r>
          </w:p>
          <w:p w14:paraId="5A4864C0" w14:textId="264E0486" w:rsidR="00B00048" w:rsidRPr="00ED6DF8" w:rsidRDefault="00B0004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</w:p>
          <w:p w14:paraId="1A105C4D" w14:textId="2D91B04C" w:rsidR="00B00048" w:rsidRPr="00ED6DF8" w:rsidRDefault="00B0004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  <w:r w:rsidRPr="00ED6DF8">
              <w:rPr>
                <w:bCs/>
                <w:kern w:val="16"/>
                <w:sz w:val="22"/>
                <w:szCs w:val="22"/>
                <w:lang w:val="en-US"/>
              </w:rPr>
              <w:t>Cell Biology Education</w:t>
            </w:r>
          </w:p>
          <w:p w14:paraId="49252595" w14:textId="57039C2E" w:rsidR="00B00048" w:rsidRPr="00ED6DF8" w:rsidRDefault="00ED6DF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  <w:hyperlink r:id="rId9" w:history="1">
              <w:r w:rsidR="00B00048" w:rsidRPr="00ED6DF8">
                <w:rPr>
                  <w:rStyle w:val="Hyperlink"/>
                  <w:bCs/>
                  <w:kern w:val="16"/>
                  <w:sz w:val="22"/>
                  <w:szCs w:val="22"/>
                  <w:lang w:val="en-US"/>
                </w:rPr>
                <w:t>http://www.cellbioed.org/</w:t>
              </w:r>
            </w:hyperlink>
            <w:r w:rsidR="00B00048" w:rsidRPr="00ED6DF8">
              <w:rPr>
                <w:bCs/>
                <w:kern w:val="16"/>
                <w:sz w:val="22"/>
                <w:szCs w:val="22"/>
                <w:lang w:val="en-US"/>
              </w:rPr>
              <w:t xml:space="preserve"> </w:t>
            </w:r>
          </w:p>
          <w:p w14:paraId="408B7963" w14:textId="41BC9B4A" w:rsidR="00B00048" w:rsidRPr="00ED6DF8" w:rsidRDefault="00B00048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</w:p>
          <w:p w14:paraId="7B9E34EE" w14:textId="795AFD84" w:rsidR="00B00048" w:rsidRPr="00ED6DF8" w:rsidRDefault="00A005E0" w:rsidP="001814E8">
            <w:pPr>
              <w:rPr>
                <w:bCs/>
                <w:kern w:val="16"/>
                <w:sz w:val="22"/>
                <w:szCs w:val="22"/>
                <w:lang w:val="en-US"/>
              </w:rPr>
            </w:pPr>
            <w:r w:rsidRPr="00ED6DF8">
              <w:rPr>
                <w:bCs/>
                <w:kern w:val="16"/>
                <w:sz w:val="22"/>
                <w:szCs w:val="22"/>
                <w:lang w:val="en-US"/>
              </w:rPr>
              <w:t>Life Sciences Education</w:t>
            </w:r>
          </w:p>
          <w:p w14:paraId="32BC9FC6" w14:textId="181362B0" w:rsidR="00A005E0" w:rsidRDefault="00ED6DF8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  <w:hyperlink r:id="rId10" w:history="1">
              <w:r w:rsidR="00A005E0" w:rsidRPr="0027066D">
                <w:rPr>
                  <w:rStyle w:val="Hyperlink"/>
                  <w:bCs/>
                  <w:kern w:val="16"/>
                  <w:sz w:val="22"/>
                  <w:szCs w:val="22"/>
                  <w:lang w:val="es-MX"/>
                </w:rPr>
                <w:t>https://www.lifescied.org/</w:t>
              </w:r>
            </w:hyperlink>
            <w:r w:rsidR="00A005E0">
              <w:rPr>
                <w:bCs/>
                <w:kern w:val="16"/>
                <w:sz w:val="22"/>
                <w:szCs w:val="22"/>
                <w:lang w:val="es-MX"/>
              </w:rPr>
              <w:t xml:space="preserve"> </w:t>
            </w:r>
          </w:p>
          <w:p w14:paraId="3ABDC0E5" w14:textId="1C9DEB8F" w:rsidR="00A005E0" w:rsidRDefault="00A005E0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716282AC" w14:textId="4C8348E3" w:rsidR="00A005E0" w:rsidRDefault="00A005E0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Revistas Nacionales</w:t>
            </w:r>
          </w:p>
          <w:p w14:paraId="63900E78" w14:textId="288801EA" w:rsidR="00A005E0" w:rsidRDefault="00A005E0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4BE2C34" w14:textId="4DEF2A30" w:rsidR="00A005E0" w:rsidRDefault="00A005E0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Biografía</w:t>
            </w:r>
          </w:p>
          <w:p w14:paraId="3070E427" w14:textId="77777777" w:rsidR="00A005E0" w:rsidRPr="00A005E0" w:rsidRDefault="00ED6DF8" w:rsidP="00A005E0">
            <w:pPr>
              <w:rPr>
                <w:bCs/>
                <w:kern w:val="16"/>
                <w:sz w:val="22"/>
                <w:szCs w:val="22"/>
              </w:rPr>
            </w:pPr>
            <w:hyperlink r:id="rId11" w:history="1">
              <w:r w:rsidR="00A005E0" w:rsidRPr="00A005E0">
                <w:rPr>
                  <w:rStyle w:val="Hyperlink"/>
                  <w:bCs/>
                  <w:kern w:val="16"/>
                  <w:sz w:val="22"/>
                  <w:szCs w:val="22"/>
                </w:rPr>
                <w:t>https://revistas.pedagogica.edu.co/index.php/bio-grafia/issue/view/651</w:t>
              </w:r>
            </w:hyperlink>
          </w:p>
          <w:p w14:paraId="02D6F401" w14:textId="30A2F5C9" w:rsidR="00A005E0" w:rsidRDefault="00A005E0" w:rsidP="001814E8">
            <w:pPr>
              <w:rPr>
                <w:bCs/>
                <w:kern w:val="16"/>
                <w:sz w:val="22"/>
                <w:szCs w:val="22"/>
              </w:rPr>
            </w:pPr>
          </w:p>
          <w:p w14:paraId="76BBE194" w14:textId="40F5B41E" w:rsidR="00A005E0" w:rsidRDefault="00A005E0" w:rsidP="001814E8">
            <w:pPr>
              <w:rPr>
                <w:bCs/>
                <w:kern w:val="16"/>
                <w:sz w:val="22"/>
                <w:szCs w:val="22"/>
              </w:rPr>
            </w:pPr>
            <w:r>
              <w:rPr>
                <w:bCs/>
                <w:kern w:val="16"/>
                <w:sz w:val="22"/>
                <w:szCs w:val="22"/>
              </w:rPr>
              <w:t>Góndola</w:t>
            </w:r>
          </w:p>
          <w:p w14:paraId="4D1FBC8A" w14:textId="77777777" w:rsidR="00A005E0" w:rsidRPr="00A005E0" w:rsidRDefault="00ED6DF8" w:rsidP="00A005E0">
            <w:pPr>
              <w:rPr>
                <w:bCs/>
                <w:kern w:val="16"/>
                <w:sz w:val="22"/>
                <w:szCs w:val="22"/>
              </w:rPr>
            </w:pPr>
            <w:hyperlink r:id="rId12" w:history="1">
              <w:r w:rsidR="00A005E0" w:rsidRPr="00A005E0">
                <w:rPr>
                  <w:rStyle w:val="Hyperlink"/>
                  <w:bCs/>
                  <w:kern w:val="16"/>
                  <w:sz w:val="22"/>
                  <w:szCs w:val="22"/>
                </w:rPr>
                <w:t>https://revistas.udistrital.edu.co/index.php/GDLA</w:t>
              </w:r>
            </w:hyperlink>
          </w:p>
          <w:p w14:paraId="25C311F7" w14:textId="38034A4E" w:rsidR="00A005E0" w:rsidRDefault="00A005E0" w:rsidP="001814E8">
            <w:pPr>
              <w:rPr>
                <w:bCs/>
                <w:kern w:val="16"/>
                <w:sz w:val="22"/>
                <w:szCs w:val="22"/>
              </w:rPr>
            </w:pPr>
          </w:p>
          <w:p w14:paraId="7146534C" w14:textId="5C2FEBFE" w:rsidR="00A005E0" w:rsidRDefault="00A005E0" w:rsidP="001814E8">
            <w:pPr>
              <w:rPr>
                <w:bCs/>
                <w:kern w:val="16"/>
                <w:sz w:val="22"/>
                <w:szCs w:val="22"/>
              </w:rPr>
            </w:pPr>
            <w:r>
              <w:rPr>
                <w:bCs/>
                <w:kern w:val="16"/>
                <w:sz w:val="22"/>
                <w:szCs w:val="22"/>
              </w:rPr>
              <w:t>Educación y Educadores</w:t>
            </w:r>
          </w:p>
          <w:p w14:paraId="44CB2868" w14:textId="77777777" w:rsidR="00A005E0" w:rsidRPr="00A005E0" w:rsidRDefault="00ED6DF8" w:rsidP="00A005E0">
            <w:pPr>
              <w:rPr>
                <w:bCs/>
                <w:kern w:val="16"/>
                <w:sz w:val="22"/>
                <w:szCs w:val="22"/>
              </w:rPr>
            </w:pPr>
            <w:hyperlink r:id="rId13" w:history="1">
              <w:r w:rsidR="00A005E0" w:rsidRPr="00A005E0">
                <w:rPr>
                  <w:rStyle w:val="Hyperlink"/>
                  <w:bCs/>
                  <w:kern w:val="16"/>
                  <w:sz w:val="22"/>
                  <w:szCs w:val="22"/>
                </w:rPr>
                <w:t>https://educacionyeducadores.unisabana.edu.co/index.php/eye</w:t>
              </w:r>
            </w:hyperlink>
          </w:p>
          <w:p w14:paraId="357D5E9E" w14:textId="5035977E" w:rsidR="00A005E0" w:rsidRDefault="00A005E0" w:rsidP="001814E8">
            <w:pPr>
              <w:rPr>
                <w:bCs/>
                <w:kern w:val="16"/>
                <w:sz w:val="22"/>
                <w:szCs w:val="22"/>
              </w:rPr>
            </w:pPr>
          </w:p>
          <w:p w14:paraId="3301A599" w14:textId="2B0E14A0" w:rsidR="00A005E0" w:rsidRDefault="00E57000" w:rsidP="001814E8">
            <w:pPr>
              <w:rPr>
                <w:bCs/>
                <w:kern w:val="16"/>
                <w:sz w:val="22"/>
                <w:szCs w:val="22"/>
              </w:rPr>
            </w:pPr>
            <w:r>
              <w:rPr>
                <w:bCs/>
                <w:kern w:val="16"/>
                <w:sz w:val="22"/>
                <w:szCs w:val="22"/>
              </w:rPr>
              <w:t>Praxis y Saber</w:t>
            </w:r>
          </w:p>
          <w:p w14:paraId="163EAB26" w14:textId="77777777" w:rsidR="00E57000" w:rsidRPr="00E57000" w:rsidRDefault="00ED6DF8" w:rsidP="00E57000">
            <w:pPr>
              <w:rPr>
                <w:bCs/>
                <w:kern w:val="16"/>
                <w:sz w:val="22"/>
                <w:szCs w:val="22"/>
              </w:rPr>
            </w:pPr>
            <w:hyperlink r:id="rId14" w:history="1">
              <w:r w:rsidR="00E57000" w:rsidRPr="00E57000">
                <w:rPr>
                  <w:rStyle w:val="Hyperlink"/>
                  <w:bCs/>
                  <w:kern w:val="16"/>
                  <w:sz w:val="22"/>
                  <w:szCs w:val="22"/>
                </w:rPr>
                <w:t>https://revistas.uptc.edu.co/index.php/praxis_saber</w:t>
              </w:r>
            </w:hyperlink>
          </w:p>
          <w:p w14:paraId="563A065B" w14:textId="77777777" w:rsidR="00E57000" w:rsidRPr="00A005E0" w:rsidRDefault="00E57000" w:rsidP="001814E8">
            <w:pPr>
              <w:rPr>
                <w:bCs/>
                <w:kern w:val="16"/>
                <w:sz w:val="22"/>
                <w:szCs w:val="22"/>
              </w:rPr>
            </w:pPr>
          </w:p>
          <w:p w14:paraId="0794E63B" w14:textId="6F4311B5" w:rsidR="00B00048" w:rsidRPr="00AC2338" w:rsidRDefault="00B00048" w:rsidP="001814E8">
            <w:pPr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B54641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ADA0336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Elaboración de matriz de formulación del problema</w:t>
            </w:r>
          </w:p>
          <w:p w14:paraId="401D6DA1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2B76F5E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Avances del proyecto</w:t>
            </w:r>
          </w:p>
          <w:p w14:paraId="4D89997B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5ECC858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Formulación de la justificación, definición y caracterización de la población a quien va dirigida la investigación y caracterización de los modelos explicativos de los estudiantes con respecto al tema de investigación.</w:t>
            </w:r>
          </w:p>
          <w:p w14:paraId="40FDD30F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76511503" w14:textId="6496C12F" w:rsidR="00C75D23" w:rsidRPr="00AC2338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Selección de estudios que aporten al trabajo</w:t>
            </w: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E3375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CBC03D7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Taller</w:t>
            </w:r>
          </w:p>
          <w:p w14:paraId="77448E10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178E5D72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Seminario</w:t>
            </w:r>
          </w:p>
          <w:p w14:paraId="5F375172" w14:textId="77777777" w:rsidR="00C75D23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1F9FFB0B" w14:textId="683C5C8D" w:rsidR="00C75D23" w:rsidRPr="00AC2338" w:rsidRDefault="00C75D23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Taller</w:t>
            </w: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 y presentación de la justificación y de las caracterizaciones.</w:t>
            </w:r>
          </w:p>
        </w:tc>
      </w:tr>
      <w:tr w:rsidR="006A3290" w:rsidRPr="00A26320" w14:paraId="275BD9C8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C93559" w14:textId="505C254E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107884" w14:textId="5E85DD8D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C29FB" w14:textId="531DD3C4" w:rsidR="006A3290" w:rsidRPr="00AC2338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136DB5" w14:textId="3905320D" w:rsidR="006A3290" w:rsidRPr="00AC2338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48555" w14:textId="5E19E4C1" w:rsidR="006A3290" w:rsidRPr="00AC2338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024519F0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60D98" w14:textId="2FEA8F7B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9</w:t>
            </w:r>
            <w:r w:rsidR="00C75D23">
              <w:rPr>
                <w:b/>
                <w:kern w:val="16"/>
                <w:sz w:val="22"/>
                <w:szCs w:val="22"/>
                <w:lang w:val="es-MX"/>
              </w:rPr>
              <w:t>-12</w:t>
            </w:r>
            <w:r w:rsidRPr="00A26320">
              <w:rPr>
                <w:b/>
                <w:kern w:val="16"/>
                <w:sz w:val="22"/>
                <w:szCs w:val="22"/>
                <w:lang w:val="es-MX"/>
              </w:rPr>
              <w:t>.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948AE" w14:textId="77777777" w:rsidR="006A3290" w:rsidRDefault="00C75D23" w:rsidP="00C75D23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 xml:space="preserve">Marcos de referencia, </w:t>
            </w: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conceptual y teórico</w:t>
            </w:r>
          </w:p>
          <w:p w14:paraId="35B12A7F" w14:textId="77777777" w:rsidR="00B30627" w:rsidRDefault="00B30627" w:rsidP="00C75D23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C743E7B" w14:textId="68B82B17" w:rsidR="00B30627" w:rsidRPr="00A26320" w:rsidRDefault="00B30627" w:rsidP="00C75D23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1B42EE">
              <w:rPr>
                <w:bCs/>
                <w:kern w:val="16"/>
                <w:sz w:val="22"/>
                <w:szCs w:val="22"/>
                <w:lang w:val="es-MX"/>
              </w:rPr>
              <w:t>Diseño metodológico</w:t>
            </w: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CB29F" w14:textId="77777777" w:rsidR="00C75D23" w:rsidRPr="00D46473" w:rsidRDefault="00C75D23" w:rsidP="00C75D23">
            <w:pPr>
              <w:jc w:val="center"/>
              <w:rPr>
                <w:kern w:val="16"/>
                <w:sz w:val="22"/>
                <w:szCs w:val="22"/>
                <w:lang w:val="en-US"/>
              </w:rPr>
            </w:pPr>
            <w:r w:rsidRPr="00D46473">
              <w:rPr>
                <w:kern w:val="16"/>
                <w:sz w:val="22"/>
                <w:szCs w:val="22"/>
                <w:lang w:val="en-US"/>
              </w:rPr>
              <w:t>Educational Research 4th edition (2011). John Creswell.</w:t>
            </w:r>
          </w:p>
          <w:p w14:paraId="78AD6755" w14:textId="77777777" w:rsidR="00C75D23" w:rsidRPr="00D46473" w:rsidRDefault="00C75D23" w:rsidP="00C75D23">
            <w:pPr>
              <w:jc w:val="center"/>
              <w:rPr>
                <w:kern w:val="16"/>
                <w:sz w:val="22"/>
                <w:szCs w:val="22"/>
                <w:lang w:val="en-US"/>
              </w:rPr>
            </w:pPr>
          </w:p>
          <w:p w14:paraId="2F622576" w14:textId="77777777" w:rsidR="00C75D23" w:rsidRPr="00C75D23" w:rsidRDefault="00C75D23" w:rsidP="00C75D23">
            <w:pPr>
              <w:jc w:val="center"/>
              <w:rPr>
                <w:kern w:val="16"/>
                <w:sz w:val="22"/>
                <w:szCs w:val="22"/>
                <w:lang w:val="es-MX"/>
              </w:rPr>
            </w:pPr>
            <w:r w:rsidRPr="00C75D23">
              <w:rPr>
                <w:kern w:val="16"/>
                <w:sz w:val="22"/>
                <w:szCs w:val="22"/>
                <w:lang w:val="es-MX"/>
              </w:rPr>
              <w:t>Enseñanza de las ciencias basada en la modelización:</w:t>
            </w:r>
          </w:p>
          <w:p w14:paraId="6343E3D3" w14:textId="77777777" w:rsidR="00C75D23" w:rsidRPr="00C75D23" w:rsidRDefault="00C75D23" w:rsidP="00C75D23">
            <w:pPr>
              <w:jc w:val="center"/>
              <w:rPr>
                <w:kern w:val="16"/>
                <w:sz w:val="22"/>
                <w:szCs w:val="22"/>
                <w:lang w:val="es-MX"/>
              </w:rPr>
            </w:pPr>
          </w:p>
          <w:p w14:paraId="6ABA08ED" w14:textId="77777777" w:rsidR="00C75D23" w:rsidRPr="00C75D23" w:rsidRDefault="00C75D23" w:rsidP="005F2F30">
            <w:pPr>
              <w:rPr>
                <w:kern w:val="16"/>
                <w:sz w:val="22"/>
                <w:szCs w:val="22"/>
                <w:lang w:val="es-MX"/>
              </w:rPr>
            </w:pPr>
          </w:p>
          <w:p w14:paraId="393F28F2" w14:textId="282BD48E" w:rsidR="006A3290" w:rsidRDefault="00B30627" w:rsidP="00B30627">
            <w:pPr>
              <w:jc w:val="center"/>
              <w:rPr>
                <w:kern w:val="16"/>
                <w:sz w:val="22"/>
                <w:szCs w:val="22"/>
                <w:lang w:val="es-MX"/>
              </w:rPr>
            </w:pPr>
            <w:r w:rsidRPr="00B30627">
              <w:rPr>
                <w:kern w:val="16"/>
                <w:sz w:val="22"/>
                <w:szCs w:val="22"/>
                <w:lang w:val="es-MX"/>
              </w:rPr>
              <w:t xml:space="preserve">Cuestiones </w:t>
            </w:r>
            <w:proofErr w:type="spellStart"/>
            <w:r w:rsidRPr="00B30627">
              <w:rPr>
                <w:kern w:val="16"/>
                <w:sz w:val="22"/>
                <w:szCs w:val="22"/>
                <w:lang w:val="es-MX"/>
              </w:rPr>
              <w:t>Sociocientíficas</w:t>
            </w:r>
            <w:proofErr w:type="spellEnd"/>
            <w:r w:rsidRPr="00B30627">
              <w:rPr>
                <w:kern w:val="16"/>
                <w:sz w:val="22"/>
                <w:szCs w:val="22"/>
                <w:lang w:val="es-MX"/>
              </w:rPr>
              <w:t xml:space="preserve">, Fundamentos </w:t>
            </w:r>
            <w:proofErr w:type="spellStart"/>
            <w:r w:rsidRPr="00B30627">
              <w:rPr>
                <w:kern w:val="16"/>
                <w:sz w:val="22"/>
                <w:szCs w:val="22"/>
                <w:lang w:val="es-MX"/>
              </w:rPr>
              <w:t>Propostas</w:t>
            </w:r>
            <w:proofErr w:type="spellEnd"/>
            <w:r w:rsidRPr="00B30627">
              <w:rPr>
                <w:kern w:val="16"/>
                <w:sz w:val="22"/>
                <w:szCs w:val="22"/>
                <w:lang w:val="es-MX"/>
              </w:rPr>
              <w:t xml:space="preserve"> de </w:t>
            </w:r>
            <w:proofErr w:type="spellStart"/>
            <w:r w:rsidRPr="00B30627">
              <w:rPr>
                <w:kern w:val="16"/>
                <w:sz w:val="22"/>
                <w:szCs w:val="22"/>
                <w:lang w:val="es-MX"/>
              </w:rPr>
              <w:t>Ensino</w:t>
            </w:r>
            <w:proofErr w:type="spellEnd"/>
            <w:r w:rsidRPr="00B30627">
              <w:rPr>
                <w:kern w:val="16"/>
                <w:sz w:val="22"/>
                <w:szCs w:val="22"/>
                <w:lang w:val="es-MX"/>
              </w:rPr>
              <w:t xml:space="preserve"> e Perspectivas para </w:t>
            </w:r>
            <w:proofErr w:type="spellStart"/>
            <w:r w:rsidRPr="00B30627">
              <w:rPr>
                <w:kern w:val="16"/>
                <w:sz w:val="22"/>
                <w:szCs w:val="22"/>
                <w:lang w:val="es-MX"/>
              </w:rPr>
              <w:t>Ações</w:t>
            </w:r>
            <w:proofErr w:type="spellEnd"/>
            <w:r w:rsidRPr="00B30627">
              <w:rPr>
                <w:kern w:val="16"/>
                <w:sz w:val="22"/>
                <w:szCs w:val="22"/>
                <w:lang w:val="es-MX"/>
              </w:rPr>
              <w:t xml:space="preserve"> Sociopolíticas (2018). </w:t>
            </w:r>
            <w:proofErr w:type="spellStart"/>
            <w:r w:rsidRPr="00B30627">
              <w:rPr>
                <w:kern w:val="16"/>
                <w:sz w:val="22"/>
                <w:szCs w:val="22"/>
                <w:lang w:val="es-MX"/>
              </w:rPr>
              <w:t>Nei</w:t>
            </w:r>
            <w:proofErr w:type="spellEnd"/>
            <w:r w:rsidRPr="00B30627">
              <w:rPr>
                <w:kern w:val="16"/>
                <w:sz w:val="22"/>
                <w:szCs w:val="22"/>
                <w:lang w:val="es-MX"/>
              </w:rPr>
              <w:t xml:space="preserve"> Nunes-Neto y Dalia Conrado.</w:t>
            </w:r>
          </w:p>
          <w:p w14:paraId="34861A69" w14:textId="17B00B48" w:rsidR="00B30627" w:rsidRDefault="00B30627" w:rsidP="00B30627">
            <w:pPr>
              <w:jc w:val="center"/>
              <w:rPr>
                <w:kern w:val="16"/>
                <w:sz w:val="22"/>
                <w:szCs w:val="22"/>
                <w:lang w:val="es-MX"/>
              </w:rPr>
            </w:pPr>
          </w:p>
          <w:p w14:paraId="3A0E10EC" w14:textId="77777777" w:rsidR="00B30627" w:rsidRDefault="00B30627" w:rsidP="00B30627">
            <w:r w:rsidRPr="00546812">
              <w:rPr>
                <w:bCs/>
                <w:kern w:val="16"/>
                <w:sz w:val="22"/>
                <w:szCs w:val="22"/>
                <w:lang w:val="es-MX"/>
              </w:rPr>
              <w:t>Lectura</w:t>
            </w:r>
            <w:r>
              <w:rPr>
                <w:rFonts w:ascii="Helvetica Neue" w:hAnsi="Helvetica Neue"/>
                <w:color w:val="333333"/>
                <w:sz w:val="22"/>
                <w:szCs w:val="22"/>
                <w:shd w:val="clear" w:color="auto" w:fill="FFFFFF"/>
              </w:rPr>
              <w:t xml:space="preserve"> del capítulo 3 Elaboración del Marco </w:t>
            </w:r>
            <w:r>
              <w:rPr>
                <w:rFonts w:ascii="Helvetica Neue" w:hAnsi="Helvetica Neue"/>
                <w:color w:val="333333"/>
                <w:sz w:val="22"/>
                <w:szCs w:val="22"/>
                <w:shd w:val="clear" w:color="auto" w:fill="FFFFFF"/>
              </w:rPr>
              <w:lastRenderedPageBreak/>
              <w:t>teórico del libro Metodología de la Investigación.</w:t>
            </w:r>
          </w:p>
          <w:p w14:paraId="57AD9A87" w14:textId="48AC0C72" w:rsidR="00B30627" w:rsidRDefault="00B30627" w:rsidP="00B30627">
            <w:pPr>
              <w:jc w:val="center"/>
              <w:rPr>
                <w:kern w:val="16"/>
                <w:sz w:val="22"/>
                <w:szCs w:val="22"/>
                <w:lang w:val="es-MX"/>
              </w:rPr>
            </w:pPr>
          </w:p>
          <w:p w14:paraId="0B663BAC" w14:textId="77777777" w:rsidR="00B30627" w:rsidRDefault="00B30627" w:rsidP="00B30627">
            <w:pPr>
              <w:jc w:val="center"/>
              <w:rPr>
                <w:kern w:val="16"/>
                <w:sz w:val="22"/>
                <w:szCs w:val="22"/>
                <w:lang w:val="es-MX"/>
              </w:rPr>
            </w:pPr>
          </w:p>
          <w:p w14:paraId="2E1DB4F0" w14:textId="77777777" w:rsidR="00B30627" w:rsidRDefault="00B30627" w:rsidP="00B30627">
            <w:pPr>
              <w:jc w:val="center"/>
              <w:rPr>
                <w:kern w:val="16"/>
                <w:sz w:val="22"/>
                <w:szCs w:val="22"/>
                <w:lang w:val="es-MX"/>
              </w:rPr>
            </w:pPr>
          </w:p>
          <w:p w14:paraId="428DF2B7" w14:textId="47128FA6" w:rsidR="00B30627" w:rsidRPr="00A26320" w:rsidRDefault="00B30627" w:rsidP="00B30627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EFA56" w14:textId="1F72F0E4" w:rsidR="00C75D23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B362C4">
              <w:rPr>
                <w:bCs/>
                <w:kern w:val="16"/>
                <w:sz w:val="22"/>
                <w:szCs w:val="22"/>
                <w:lang w:val="es-MX"/>
              </w:rPr>
              <w:lastRenderedPageBreak/>
              <w:t>Establece los aspectos principales para la elaboración del marco teórico y conceptual</w:t>
            </w:r>
          </w:p>
          <w:p w14:paraId="179026CF" w14:textId="102D8DB9" w:rsidR="00B30627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EA2A05D" w14:textId="7FEEE56D" w:rsidR="00B30627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B362C4">
              <w:rPr>
                <w:bCs/>
                <w:kern w:val="16"/>
                <w:sz w:val="22"/>
                <w:szCs w:val="22"/>
                <w:lang w:val="es-MX"/>
              </w:rPr>
              <w:t>Determina el tipo de investigación, los métodos, técnicas y herramientas para cumplir con los objetivos establecidos</w:t>
            </w:r>
          </w:p>
          <w:p w14:paraId="7A979B71" w14:textId="77777777" w:rsidR="00B30627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5AA51E09" w14:textId="25F6729C" w:rsidR="00B30627" w:rsidRPr="00546812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DF1C5" w14:textId="31348CD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 w:rsidRPr="00546812">
              <w:rPr>
                <w:bCs/>
                <w:kern w:val="16"/>
                <w:sz w:val="22"/>
                <w:szCs w:val="22"/>
                <w:lang w:val="es-MX"/>
              </w:rPr>
              <w:t>Avance de su trabajo</w:t>
            </w:r>
          </w:p>
          <w:p w14:paraId="480BD106" w14:textId="085EA082" w:rsidR="00B30627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31406016" w14:textId="03DD1BBF" w:rsidR="00B30627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  <w:r>
              <w:rPr>
                <w:bCs/>
                <w:kern w:val="16"/>
                <w:sz w:val="22"/>
                <w:szCs w:val="22"/>
                <w:lang w:val="es-MX"/>
              </w:rPr>
              <w:t>Elaboración del marco conceptual y teórico y del diseño metodológico.</w:t>
            </w:r>
          </w:p>
          <w:p w14:paraId="1FBE2198" w14:textId="77777777" w:rsidR="00B30627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0B7E2B05" w14:textId="5291001C" w:rsidR="00B30627" w:rsidRPr="00546812" w:rsidRDefault="00B30627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472E7F93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0CBBA" w14:textId="1FFD96A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4799D" w14:textId="04F15B5F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13ABB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00A3AC0" w14:textId="13397465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9DEFB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637CB2DC" w14:textId="572CE889" w:rsidR="006A3290" w:rsidRPr="00546812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18E8F" w14:textId="77777777" w:rsidR="006A3290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41E69D54" w14:textId="2045F3A8" w:rsidR="006A3290" w:rsidRPr="00546812" w:rsidRDefault="006A3290" w:rsidP="006A3290">
            <w:pPr>
              <w:jc w:val="center"/>
              <w:rPr>
                <w:bCs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50541810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47F00" w14:textId="01A4FAC9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13</w:t>
            </w:r>
            <w:r w:rsidR="00B30627">
              <w:rPr>
                <w:b/>
                <w:kern w:val="16"/>
                <w:sz w:val="22"/>
                <w:szCs w:val="22"/>
                <w:lang w:val="es-MX"/>
              </w:rPr>
              <w:t xml:space="preserve"> a 17</w:t>
            </w:r>
            <w:r w:rsidRPr="00A26320">
              <w:rPr>
                <w:b/>
                <w:kern w:val="16"/>
                <w:sz w:val="22"/>
                <w:szCs w:val="22"/>
                <w:lang w:val="es-MX"/>
              </w:rPr>
              <w:t>.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1DE6D" w14:textId="77777777" w:rsidR="006A3290" w:rsidRPr="00A26320" w:rsidRDefault="006A3290" w:rsidP="006A3290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</w:pPr>
          </w:p>
          <w:p w14:paraId="7E5EAC39" w14:textId="77777777" w:rsidR="006A3290" w:rsidRPr="00A26320" w:rsidRDefault="006A3290" w:rsidP="006A3290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</w:pPr>
          </w:p>
          <w:p w14:paraId="53463522" w14:textId="1150FED2" w:rsidR="00B30627" w:rsidRDefault="00702AF1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Trabajo Práctico</w:t>
            </w:r>
          </w:p>
          <w:p w14:paraId="5F4F533E" w14:textId="77777777" w:rsidR="00B30627" w:rsidRDefault="00B30627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5A04496C" w14:textId="77777777" w:rsidR="00B30627" w:rsidRPr="00B30627" w:rsidRDefault="00B30627" w:rsidP="00B30627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B30627">
              <w:rPr>
                <w:color w:val="000000"/>
                <w:kern w:val="16"/>
                <w:sz w:val="22"/>
                <w:szCs w:val="22"/>
                <w:lang w:val="es-MX"/>
              </w:rPr>
              <w:t xml:space="preserve">I Fase de implementación </w:t>
            </w:r>
          </w:p>
          <w:p w14:paraId="71818B60" w14:textId="77777777" w:rsidR="00B30627" w:rsidRPr="00B30627" w:rsidRDefault="00B30627" w:rsidP="00B30627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5C6917D0" w14:textId="78A04FF5" w:rsidR="006A3290" w:rsidRPr="00A26320" w:rsidRDefault="00B30627" w:rsidP="00B30627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B30627">
              <w:rPr>
                <w:color w:val="000000"/>
                <w:kern w:val="16"/>
                <w:sz w:val="22"/>
                <w:szCs w:val="22"/>
                <w:lang w:val="es-MX"/>
              </w:rPr>
              <w:t>Socialización</w:t>
            </w:r>
            <w:r>
              <w:rPr>
                <w:color w:val="000000"/>
                <w:kern w:val="16"/>
                <w:sz w:val="22"/>
                <w:szCs w:val="22"/>
                <w:lang w:val="es-MX"/>
              </w:rPr>
              <w:t xml:space="preserve"> </w:t>
            </w: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final de los proyectos.</w:t>
            </w:r>
            <w:r w:rsidR="006A3290"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20F39" w14:textId="77777777" w:rsidR="006A3290" w:rsidRPr="00A26320" w:rsidRDefault="006A3290" w:rsidP="006A3290">
            <w:pPr>
              <w:pStyle w:val="TableParagraph"/>
              <w:spacing w:line="246" w:lineRule="exact"/>
              <w:ind w:left="108"/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</w:pPr>
          </w:p>
          <w:p w14:paraId="5E285A26" w14:textId="13EE0310" w:rsidR="006A3290" w:rsidRDefault="00702AF1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Acompañamiento al desarrollo</w:t>
            </w:r>
            <w:r w:rsidR="006A3290"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</w:t>
            </w: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del proceso</w:t>
            </w:r>
            <w:r>
              <w:rPr>
                <w:color w:val="000000"/>
                <w:kern w:val="16"/>
                <w:sz w:val="22"/>
                <w:szCs w:val="22"/>
                <w:lang w:val="es-MX"/>
              </w:rPr>
              <w:t xml:space="preserve"> y </w:t>
            </w: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revisión</w:t>
            </w:r>
            <w:r w:rsidR="006A3290"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de  documento  Borrador</w:t>
            </w:r>
          </w:p>
          <w:p w14:paraId="1184BF05" w14:textId="77777777" w:rsidR="00B30627" w:rsidRDefault="00B30627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6C36738" w14:textId="41B00446" w:rsidR="00B30627" w:rsidRPr="00A26320" w:rsidRDefault="005F2F3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>
              <w:rPr>
                <w:color w:val="000000"/>
                <w:kern w:val="16"/>
                <w:sz w:val="22"/>
                <w:szCs w:val="22"/>
                <w:lang w:val="es-MX"/>
              </w:rPr>
              <w:t>Presentaciones orales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E25C7" w14:textId="77777777" w:rsidR="006A3290" w:rsidRPr="00A26320" w:rsidRDefault="006A3290" w:rsidP="006A3290">
            <w:pPr>
              <w:pStyle w:val="TableParagraph"/>
              <w:tabs>
                <w:tab w:val="left" w:pos="1728"/>
              </w:tabs>
              <w:ind w:left="108" w:right="75"/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</w:pPr>
            <w:r w:rsidRPr="00A26320"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  <w:t>Intercambio conceptual entre el Docente,</w:t>
            </w:r>
            <w:r w:rsidRPr="00A26320"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  <w:tab/>
            </w:r>
          </w:p>
          <w:p w14:paraId="6EB82F02" w14:textId="77777777" w:rsidR="006A3290" w:rsidRDefault="006A3290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Estudiante</w:t>
            </w:r>
          </w:p>
          <w:p w14:paraId="5FD6FF13" w14:textId="77777777" w:rsidR="00B30627" w:rsidRDefault="00B30627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560469BF" w14:textId="77777777" w:rsidR="00B30627" w:rsidRPr="00A26320" w:rsidRDefault="00ED6DF8" w:rsidP="00B30627">
            <w:pPr>
              <w:pStyle w:val="TableParagraph"/>
              <w:tabs>
                <w:tab w:val="left" w:pos="1300"/>
                <w:tab w:val="left" w:pos="1727"/>
              </w:tabs>
              <w:spacing w:line="252" w:lineRule="exact"/>
              <w:ind w:left="108" w:right="75"/>
              <w:rPr>
                <w:rFonts w:ascii="Times New Roman" w:eastAsia="Times New Roman" w:hAnsi="Times New Roman" w:cs="Times New Roman"/>
                <w:color w:val="000000"/>
                <w:kern w:val="16"/>
                <w:u w:val="single"/>
                <w:lang w:val="es-MX" w:bidi="ar-SA"/>
              </w:rPr>
            </w:pPr>
            <w:hyperlink r:id="rId15" w:history="1">
              <w:r w:rsidR="00B30627" w:rsidRPr="00A26320">
                <w:rPr>
                  <w:rFonts w:ascii="Times New Roman" w:eastAsia="Times New Roman" w:hAnsi="Times New Roman" w:cs="Times New Roman"/>
                  <w:color w:val="000000"/>
                  <w:kern w:val="16"/>
                  <w:u w:val="single"/>
                  <w:lang w:val="es-MX" w:bidi="ar-SA"/>
                </w:rPr>
                <w:t>https://www.calacademy.org/educators/lesson-plans/art-science-gallery-lighting</w:t>
              </w:r>
            </w:hyperlink>
          </w:p>
          <w:p w14:paraId="0259A92B" w14:textId="77777777" w:rsidR="00B30627" w:rsidRPr="00A26320" w:rsidRDefault="00B30627" w:rsidP="00B30627">
            <w:pPr>
              <w:pStyle w:val="TableParagraph"/>
              <w:tabs>
                <w:tab w:val="left" w:pos="1300"/>
                <w:tab w:val="left" w:pos="1727"/>
              </w:tabs>
              <w:spacing w:line="252" w:lineRule="exact"/>
              <w:ind w:left="108" w:right="75"/>
              <w:rPr>
                <w:rFonts w:ascii="Times New Roman" w:eastAsia="Times New Roman" w:hAnsi="Times New Roman" w:cs="Times New Roman"/>
                <w:color w:val="000000"/>
                <w:kern w:val="16"/>
                <w:lang w:val="es-MX" w:bidi="ar-SA"/>
              </w:rPr>
            </w:pPr>
          </w:p>
          <w:p w14:paraId="515BB552" w14:textId="44BB95DC" w:rsidR="00B30627" w:rsidRPr="00A26320" w:rsidRDefault="00ED6DF8" w:rsidP="00B30627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hyperlink r:id="rId16" w:history="1">
              <w:r w:rsidR="00B30627" w:rsidRPr="00A26320">
                <w:rPr>
                  <w:color w:val="000000"/>
                  <w:kern w:val="16"/>
                  <w:sz w:val="22"/>
                  <w:szCs w:val="22"/>
                  <w:u w:val="single"/>
                  <w:lang w:val="es-MX"/>
                </w:rPr>
                <w:t>https://sciencejournal.withgoogle.com/experiments/</w:t>
              </w:r>
            </w:hyperlink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78407" w14:textId="77777777" w:rsidR="00B30627" w:rsidRDefault="006A3290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Encuentro semanal</w:t>
            </w:r>
          </w:p>
          <w:p w14:paraId="62707727" w14:textId="77777777" w:rsidR="00B30627" w:rsidRDefault="00B30627" w:rsidP="006A3290">
            <w:pPr>
              <w:jc w:val="center"/>
              <w:rPr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647ECCC" w14:textId="7C30B1E6" w:rsidR="006A3290" w:rsidRPr="00A26320" w:rsidRDefault="00B30627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>
              <w:rPr>
                <w:color w:val="000000"/>
                <w:kern w:val="16"/>
                <w:sz w:val="22"/>
                <w:szCs w:val="22"/>
                <w:lang w:val="es-MX"/>
              </w:rPr>
              <w:t>Revisión</w:t>
            </w:r>
            <w:r w:rsidR="006A3290"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 </w:t>
            </w:r>
          </w:p>
        </w:tc>
      </w:tr>
      <w:tr w:rsidR="006A3290" w:rsidRPr="00A26320" w14:paraId="2C271E93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C8384" w14:textId="5E8AC47B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E0E9B" w14:textId="39286A82" w:rsidR="006A3290" w:rsidRPr="00A26320" w:rsidRDefault="006A3290" w:rsidP="00B30627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33E3B" w14:textId="3552BAF2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722E5" w14:textId="0817615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6D47" w14:textId="0CA098ED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1215BEB8" w14:textId="77777777" w:rsidTr="00923B2F">
        <w:trPr>
          <w:trHeight w:val="2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CC8D0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18.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0C47C" w14:textId="662507D3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Habilitación.</w:t>
            </w:r>
          </w:p>
        </w:tc>
        <w:tc>
          <w:tcPr>
            <w:tcW w:w="29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BE7255" w14:textId="35AA22D0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>Documento final corregido y revisión</w:t>
            </w:r>
          </w:p>
        </w:tc>
        <w:tc>
          <w:tcPr>
            <w:tcW w:w="2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503F0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  <w:tc>
          <w:tcPr>
            <w:tcW w:w="12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FEF4" w14:textId="5B065463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color w:val="000000"/>
                <w:kern w:val="16"/>
                <w:sz w:val="22"/>
                <w:szCs w:val="22"/>
                <w:lang w:val="es-MX"/>
              </w:rPr>
              <w:t xml:space="preserve">Revisión </w:t>
            </w:r>
          </w:p>
        </w:tc>
      </w:tr>
      <w:tr w:rsidR="006A3290" w:rsidRPr="00A26320" w14:paraId="739012D7" w14:textId="77777777" w:rsidTr="00923B2F">
        <w:trPr>
          <w:trHeight w:val="737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257C8" w14:textId="49EC6600" w:rsidR="006A329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Material de apoyo elaborado por el profesor que se utiliza en el desarrollo de esta modalidad de trabajo (incluir plataformas virtuales de soporte):</w:t>
            </w:r>
          </w:p>
          <w:p w14:paraId="0D11F614" w14:textId="051A1C36" w:rsidR="00D864F5" w:rsidRDefault="00D864F5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</w:p>
          <w:p w14:paraId="0315E270" w14:textId="30A1F3FF" w:rsidR="00D864F5" w:rsidRDefault="00D864F5" w:rsidP="00D864F5">
            <w:pPr>
              <w:jc w:val="both"/>
              <w:rPr>
                <w:kern w:val="16"/>
                <w:sz w:val="22"/>
                <w:szCs w:val="22"/>
                <w:lang w:val="es-MX"/>
              </w:rPr>
            </w:pPr>
            <w:r w:rsidRPr="00D864F5">
              <w:rPr>
                <w:kern w:val="16"/>
                <w:sz w:val="22"/>
                <w:szCs w:val="22"/>
                <w:lang w:val="es-MX"/>
              </w:rPr>
              <w:t xml:space="preserve">Uso de plataforma </w:t>
            </w:r>
            <w:proofErr w:type="spellStart"/>
            <w:r w:rsidRPr="00D864F5">
              <w:rPr>
                <w:kern w:val="16"/>
                <w:sz w:val="22"/>
                <w:szCs w:val="22"/>
                <w:lang w:val="es-MX"/>
              </w:rPr>
              <w:t>Gsuite</w:t>
            </w:r>
            <w:proofErr w:type="spellEnd"/>
            <w:r w:rsidRPr="00D864F5">
              <w:rPr>
                <w:kern w:val="16"/>
                <w:sz w:val="22"/>
                <w:szCs w:val="22"/>
                <w:lang w:val="es-MX"/>
              </w:rPr>
              <w:t xml:space="preserve"> de Google (</w:t>
            </w:r>
            <w:proofErr w:type="spellStart"/>
            <w:r w:rsidRPr="00D864F5">
              <w:rPr>
                <w:kern w:val="16"/>
                <w:sz w:val="22"/>
                <w:szCs w:val="22"/>
                <w:lang w:val="es-MX"/>
              </w:rPr>
              <w:t>meet</w:t>
            </w:r>
            <w:proofErr w:type="spellEnd"/>
            <w:r w:rsidRPr="00D864F5">
              <w:rPr>
                <w:kern w:val="16"/>
                <w:sz w:val="22"/>
                <w:szCs w:val="22"/>
                <w:lang w:val="es-MX"/>
              </w:rPr>
              <w:t>, drive, formularios, hojas de cálculo, documentos)</w:t>
            </w:r>
          </w:p>
          <w:p w14:paraId="501A39CE" w14:textId="05D76CCB" w:rsidR="00D864F5" w:rsidRDefault="00D864F5" w:rsidP="00D864F5">
            <w:pPr>
              <w:jc w:val="both"/>
              <w:rPr>
                <w:kern w:val="16"/>
                <w:sz w:val="22"/>
                <w:szCs w:val="22"/>
                <w:lang w:val="es-MX"/>
              </w:rPr>
            </w:pPr>
            <w:r>
              <w:rPr>
                <w:kern w:val="16"/>
                <w:sz w:val="22"/>
                <w:szCs w:val="22"/>
                <w:lang w:val="es-MX"/>
              </w:rPr>
              <w:t xml:space="preserve">Apoyo con presentación de diapositivas y seminario de investigación </w:t>
            </w:r>
            <w:r w:rsidR="0084495C">
              <w:rPr>
                <w:kern w:val="16"/>
                <w:sz w:val="22"/>
                <w:szCs w:val="22"/>
                <w:lang w:val="es-MX"/>
              </w:rPr>
              <w:t>dirigido.</w:t>
            </w:r>
          </w:p>
          <w:p w14:paraId="3475560E" w14:textId="1473144E" w:rsidR="0084495C" w:rsidRDefault="0084495C" w:rsidP="00D864F5">
            <w:pPr>
              <w:jc w:val="both"/>
              <w:rPr>
                <w:kern w:val="16"/>
                <w:sz w:val="22"/>
                <w:szCs w:val="22"/>
                <w:lang w:val="es-MX"/>
              </w:rPr>
            </w:pPr>
          </w:p>
          <w:p w14:paraId="496C7627" w14:textId="77777777" w:rsidR="0084495C" w:rsidRPr="0084495C" w:rsidRDefault="0084495C" w:rsidP="0084495C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84495C">
              <w:rPr>
                <w:bCs/>
                <w:kern w:val="16"/>
                <w:sz w:val="22"/>
                <w:szCs w:val="22"/>
                <w:lang w:val="es-MX"/>
              </w:rPr>
              <w:t>CEIICH UNAM. (18 de marzo de 2015).Edgar Morin. La complejidad de hoy. [Archivo de Vídeo]. https://www.youtube.com/watch?v=fSDi8YFX3Cw</w:t>
            </w:r>
          </w:p>
          <w:p w14:paraId="1DDEB72D" w14:textId="106F6292" w:rsidR="0084495C" w:rsidRDefault="0084495C" w:rsidP="00D864F5">
            <w:pPr>
              <w:jc w:val="both"/>
              <w:rPr>
                <w:kern w:val="16"/>
                <w:sz w:val="22"/>
                <w:szCs w:val="22"/>
                <w:lang w:val="es-MX"/>
              </w:rPr>
            </w:pPr>
          </w:p>
          <w:p w14:paraId="2DFBF5BC" w14:textId="77777777" w:rsidR="0084495C" w:rsidRPr="0084495C" w:rsidRDefault="0084495C" w:rsidP="0084495C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84495C">
              <w:rPr>
                <w:bCs/>
                <w:kern w:val="16"/>
                <w:sz w:val="22"/>
                <w:szCs w:val="22"/>
                <w:lang w:val="es-MX"/>
              </w:rPr>
              <w:t xml:space="preserve">Conferencia </w:t>
            </w:r>
            <w:proofErr w:type="spellStart"/>
            <w:r w:rsidRPr="0084495C">
              <w:rPr>
                <w:bCs/>
                <w:kern w:val="16"/>
                <w:sz w:val="22"/>
                <w:szCs w:val="22"/>
                <w:lang w:val="es-MX"/>
              </w:rPr>
              <w:t>Doctror</w:t>
            </w:r>
            <w:proofErr w:type="spellEnd"/>
            <w:r w:rsidRPr="0084495C">
              <w:rPr>
                <w:bCs/>
                <w:kern w:val="16"/>
                <w:sz w:val="22"/>
                <w:szCs w:val="22"/>
                <w:lang w:val="es-MX"/>
              </w:rPr>
              <w:t xml:space="preserve"> Carlos Maldonado, minuto 51:03 </w:t>
            </w:r>
          </w:p>
          <w:p w14:paraId="360F0903" w14:textId="77777777" w:rsidR="0084495C" w:rsidRPr="0084495C" w:rsidRDefault="0084495C" w:rsidP="0084495C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79D97826" w14:textId="0FF50B9E" w:rsidR="0084495C" w:rsidRDefault="00ED6DF8" w:rsidP="0084495C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hyperlink r:id="rId17" w:history="1">
              <w:r w:rsidR="00354C25" w:rsidRPr="0084495C">
                <w:rPr>
                  <w:rStyle w:val="Hyperlink"/>
                  <w:bCs/>
                  <w:kern w:val="16"/>
                  <w:sz w:val="22"/>
                  <w:szCs w:val="22"/>
                  <w:lang w:val="es-MX"/>
                </w:rPr>
                <w:t>https://www.youtube.com/watch?v=1NK0AAq4-h8&amp;ab_channel=XXIIISeminariodeInvestigacionesBiol%C3%B3gicas</w:t>
              </w:r>
            </w:hyperlink>
          </w:p>
          <w:p w14:paraId="391A59C6" w14:textId="46CB777A" w:rsidR="00354C25" w:rsidRDefault="00354C25" w:rsidP="0084495C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</w:p>
          <w:p w14:paraId="177EF190" w14:textId="77777777" w:rsidR="00354C25" w:rsidRPr="00354C25" w:rsidRDefault="00354C25" w:rsidP="00354C25">
            <w:pPr>
              <w:jc w:val="both"/>
              <w:rPr>
                <w:bCs/>
                <w:kern w:val="16"/>
                <w:sz w:val="22"/>
                <w:szCs w:val="22"/>
              </w:rPr>
            </w:pPr>
            <w:r w:rsidRPr="00354C25">
              <w:rPr>
                <w:bCs/>
                <w:kern w:val="16"/>
                <w:sz w:val="22"/>
                <w:szCs w:val="22"/>
              </w:rPr>
              <w:t>Abordajes interdisciplinares y enfoques complejos en la formación de profesores de biología 4:44:08</w:t>
            </w:r>
          </w:p>
          <w:p w14:paraId="560251CD" w14:textId="34003CE1" w:rsidR="00354C25" w:rsidRDefault="00ED6DF8" w:rsidP="0084495C">
            <w:pPr>
              <w:jc w:val="both"/>
              <w:rPr>
                <w:bCs/>
                <w:kern w:val="16"/>
                <w:sz w:val="22"/>
                <w:szCs w:val="22"/>
              </w:rPr>
            </w:pPr>
            <w:hyperlink r:id="rId18" w:history="1">
              <w:r w:rsidR="00354C25" w:rsidRPr="00354C25">
                <w:rPr>
                  <w:rStyle w:val="Hyperlink"/>
                  <w:bCs/>
                  <w:kern w:val="16"/>
                  <w:sz w:val="22"/>
                  <w:szCs w:val="22"/>
                </w:rPr>
                <w:t>https://www.youtube.com/watch?v=1NK0AAq4-h8&amp;t=15615s&amp;ab_channel=XXIIISeminariodeInvestigacionesBiol%C3%B3gicas</w:t>
              </w:r>
            </w:hyperlink>
          </w:p>
          <w:p w14:paraId="59B4A41D" w14:textId="082C4933" w:rsidR="00354C25" w:rsidRDefault="00354C25" w:rsidP="0084495C">
            <w:pPr>
              <w:jc w:val="both"/>
              <w:rPr>
                <w:bCs/>
                <w:kern w:val="16"/>
                <w:sz w:val="22"/>
                <w:szCs w:val="22"/>
              </w:rPr>
            </w:pPr>
          </w:p>
          <w:p w14:paraId="2600EB9E" w14:textId="77777777" w:rsidR="00354C25" w:rsidRPr="0084495C" w:rsidRDefault="00354C25" w:rsidP="0084495C">
            <w:pPr>
              <w:jc w:val="both"/>
              <w:rPr>
                <w:bCs/>
                <w:kern w:val="16"/>
                <w:sz w:val="22"/>
                <w:szCs w:val="22"/>
              </w:rPr>
            </w:pPr>
          </w:p>
          <w:p w14:paraId="1C253F4D" w14:textId="77777777" w:rsidR="0084495C" w:rsidRPr="00D864F5" w:rsidRDefault="0084495C" w:rsidP="00D864F5">
            <w:pPr>
              <w:jc w:val="both"/>
              <w:rPr>
                <w:kern w:val="16"/>
                <w:sz w:val="22"/>
                <w:szCs w:val="22"/>
                <w:lang w:val="es-MX"/>
              </w:rPr>
            </w:pPr>
          </w:p>
          <w:p w14:paraId="5E4AB860" w14:textId="61A35304" w:rsidR="008A1C61" w:rsidRPr="00A26320" w:rsidRDefault="008A1C61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33E8945E" w14:textId="77777777" w:rsidTr="00923B2F">
        <w:trPr>
          <w:trHeight w:val="33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FA562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10. SEGUIMIENTO EVALUATIVO</w:t>
            </w:r>
          </w:p>
        </w:tc>
      </w:tr>
      <w:tr w:rsidR="006A3290" w:rsidRPr="00A26320" w14:paraId="100BE9AB" w14:textId="77777777" w:rsidTr="00923B2F">
        <w:trPr>
          <w:trHeight w:val="34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90A60C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  <w:p w14:paraId="543F1AA3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  <w:p w14:paraId="13EDB7DC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  <w:p w14:paraId="21B321D4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  <w:p w14:paraId="7025909D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TRABAJO DIRECTO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C5A0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lastRenderedPageBreak/>
              <w:t xml:space="preserve">TIPO DE </w:t>
            </w:r>
            <w:r w:rsidRPr="00A26320">
              <w:rPr>
                <w:b/>
                <w:sz w:val="22"/>
                <w:szCs w:val="22"/>
              </w:rPr>
              <w:lastRenderedPageBreak/>
              <w:t>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F8F3A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lastRenderedPageBreak/>
              <w:t>CRITERIOS DE EVALUACIÓN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6608A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CRITERIOS DE SEGUIMIENTO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25803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748AD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PORCENTAJE</w:t>
            </w:r>
          </w:p>
        </w:tc>
      </w:tr>
      <w:tr w:rsidR="006A3290" w:rsidRPr="00A26320" w14:paraId="7019867E" w14:textId="77777777" w:rsidTr="00923B2F">
        <w:trPr>
          <w:trHeight w:val="345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101046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D2E63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Hetero-</w:t>
            </w:r>
          </w:p>
          <w:p w14:paraId="16F96775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29EA9" w14:textId="1E86B745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Evaluación Teórico Práctica. Exposiciones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FDE61" w14:textId="77777777" w:rsidR="006A3290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Primer   corte  </w:t>
            </w:r>
          </w:p>
          <w:p w14:paraId="42C2E5F0" w14:textId="77777777" w:rsidR="006A3290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Segundo corte  </w:t>
            </w: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 </w:t>
            </w:r>
          </w:p>
          <w:p w14:paraId="748DAB35" w14:textId="49FBF297" w:rsidR="006A3290" w:rsidRPr="00A26320" w:rsidRDefault="006A3290" w:rsidP="00025BD3">
            <w:pPr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Tercer corte 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C8D6F" w14:textId="77777777" w:rsidR="006A3290" w:rsidRDefault="006A3290" w:rsidP="006A3290">
            <w:pPr>
              <w:jc w:val="center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7CB9076C" w14:textId="77777777" w:rsidR="006A3290" w:rsidRDefault="006A3290" w:rsidP="006A3290">
            <w:pPr>
              <w:jc w:val="center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79EE0D28" w14:textId="29BAC234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1 a 18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119E4" w14:textId="77777777" w:rsidR="006A3290" w:rsidRPr="008E0B49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020B33F9" w14:textId="77777777" w:rsidR="006A3290" w:rsidRPr="008E0B49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35%</w:t>
            </w:r>
          </w:p>
          <w:p w14:paraId="02D57967" w14:textId="77777777" w:rsidR="006A3290" w:rsidRPr="008E0B49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35%</w:t>
            </w:r>
          </w:p>
          <w:p w14:paraId="529F22C3" w14:textId="77777777" w:rsidR="006A3290" w:rsidRPr="008E0B49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30%</w:t>
            </w:r>
          </w:p>
          <w:p w14:paraId="3C7BAFF1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3290" w:rsidRPr="00A26320" w14:paraId="755AC96B" w14:textId="77777777" w:rsidTr="00923B2F">
        <w:trPr>
          <w:trHeight w:val="345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4976BA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873B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Coevaluación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C84C1" w14:textId="3E05621C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Dominio del tema, actualización, facilidad de comunicación, presentación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D9AEE" w14:textId="6F91A51C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Asistencia a clases </w:t>
            </w: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por cada corte 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ED614" w14:textId="77777777" w:rsidR="006A3290" w:rsidRDefault="006A3290" w:rsidP="006A3290">
            <w:pPr>
              <w:jc w:val="center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33D231C2" w14:textId="77777777" w:rsidR="006A3290" w:rsidRDefault="006A3290" w:rsidP="006A3290">
            <w:pPr>
              <w:jc w:val="center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2C6D8CDB" w14:textId="79079AFF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1 a 18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81450" w14:textId="77777777" w:rsidR="006A3290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36B025B1" w14:textId="77777777" w:rsidR="006A3290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1EA2CEF8" w14:textId="77777777" w:rsidR="006A3290" w:rsidRPr="008E0B49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5%</w:t>
            </w:r>
          </w:p>
          <w:p w14:paraId="66EAC780" w14:textId="77777777" w:rsidR="006A3290" w:rsidRPr="008E0B49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01C172B9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3290" w:rsidRPr="00A26320" w14:paraId="3C35E18A" w14:textId="77777777" w:rsidTr="00923B2F">
        <w:trPr>
          <w:trHeight w:val="345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E0024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82FA1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Autoevaluación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8296C" w14:textId="57F4574F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Dominio del tema, actualización, facilidad de comunicación, presentación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A10B1" w14:textId="53C65B6C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Asistencia </w:t>
            </w: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asesorías 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7516A" w14:textId="77777777" w:rsidR="006A3290" w:rsidRDefault="006A3290" w:rsidP="006A3290">
            <w:pPr>
              <w:jc w:val="center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712E48B" w14:textId="77777777" w:rsidR="006A3290" w:rsidRDefault="006A3290" w:rsidP="006A3290">
            <w:pPr>
              <w:jc w:val="center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77DF24E6" w14:textId="2B6B1BB6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1 a 18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E2362" w14:textId="77777777" w:rsidR="006A3290" w:rsidRDefault="006A3290" w:rsidP="006A3290">
            <w:pPr>
              <w:jc w:val="both"/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</w:pPr>
          </w:p>
          <w:p w14:paraId="46977A26" w14:textId="62906F0B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5%</w:t>
            </w:r>
          </w:p>
        </w:tc>
      </w:tr>
      <w:tr w:rsidR="006A3290" w:rsidRPr="00A26320" w14:paraId="5299AF10" w14:textId="77777777" w:rsidTr="00923B2F">
        <w:trPr>
          <w:trHeight w:val="34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1A4DE3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  <w:p w14:paraId="5E2AE6BD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  <w:p w14:paraId="2EE2C271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TRABAJO AUTÓNOMO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A4476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TIPO DE 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153C8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81597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CRITERIOS DE SEGUIMIENTO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13E4F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SEMANA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051AB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PORCENTAJE</w:t>
            </w:r>
          </w:p>
        </w:tc>
      </w:tr>
      <w:tr w:rsidR="006A3290" w:rsidRPr="00A26320" w14:paraId="2183D345" w14:textId="77777777" w:rsidTr="00923B2F">
        <w:trPr>
          <w:trHeight w:val="345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DDD84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F97" w14:textId="77777777" w:rsidR="006A3290" w:rsidRPr="00A26320" w:rsidRDefault="006A3290" w:rsidP="006A3290">
            <w:pPr>
              <w:ind w:left="-228"/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Hetero-</w:t>
            </w:r>
          </w:p>
          <w:p w14:paraId="77FF3737" w14:textId="77777777" w:rsidR="006A3290" w:rsidRPr="00A26320" w:rsidRDefault="006A3290" w:rsidP="006A3290">
            <w:pPr>
              <w:ind w:left="-86"/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1E23" w14:textId="755396E0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Exposiciones y entrega de avances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EE095" w14:textId="348DCA76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Entregables  en  aula  virtual  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A92FD" w14:textId="3E9CDE7E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1 a 18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5CC1A" w14:textId="23106882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10%</w:t>
            </w:r>
          </w:p>
        </w:tc>
      </w:tr>
      <w:tr w:rsidR="006A3290" w:rsidRPr="00A26320" w14:paraId="43ABBAD3" w14:textId="77777777" w:rsidTr="00923B2F">
        <w:trPr>
          <w:trHeight w:val="345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CBF07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95BE3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Coevaluación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70654" w14:textId="478609CF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Exposiciones y 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AAFE4" w14:textId="7C332815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Entregables  en  aula  virtual  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A7C79" w14:textId="51959E52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1 a 18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5DBBD" w14:textId="73E790D1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5%</w:t>
            </w:r>
          </w:p>
        </w:tc>
      </w:tr>
      <w:tr w:rsidR="006A3290" w:rsidRPr="00A26320" w14:paraId="0258DA79" w14:textId="77777777" w:rsidTr="00923B2F">
        <w:trPr>
          <w:trHeight w:val="345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B1056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E8B5C" w14:textId="77777777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A26320">
              <w:rPr>
                <w:b/>
                <w:sz w:val="22"/>
                <w:szCs w:val="22"/>
              </w:rPr>
              <w:t>Autoevaluación</w:t>
            </w:r>
          </w:p>
        </w:tc>
        <w:tc>
          <w:tcPr>
            <w:tcW w:w="2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51347" w14:textId="15ABAABF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Exposiciones y entrega de avances</w:t>
            </w:r>
          </w:p>
        </w:tc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14FE0" w14:textId="75C22EEF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 xml:space="preserve">Entregables  en  aula  virtual  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2305A" w14:textId="358F86F4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1 a 18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5966E" w14:textId="5E39097E" w:rsidR="006A3290" w:rsidRPr="00A26320" w:rsidRDefault="006A3290" w:rsidP="006A3290">
            <w:pPr>
              <w:jc w:val="center"/>
              <w:rPr>
                <w:b/>
                <w:sz w:val="22"/>
                <w:szCs w:val="22"/>
              </w:rPr>
            </w:pPr>
            <w:r w:rsidRPr="008E0B49">
              <w:rPr>
                <w:rFonts w:ascii="Arial Narrow" w:hAnsi="Arial Narrow"/>
                <w:color w:val="000000"/>
                <w:kern w:val="16"/>
                <w:sz w:val="22"/>
                <w:szCs w:val="22"/>
                <w:lang w:val="es-MX"/>
              </w:rPr>
              <w:t>5%</w:t>
            </w:r>
          </w:p>
        </w:tc>
      </w:tr>
      <w:tr w:rsidR="006A3290" w:rsidRPr="00A26320" w14:paraId="1F5F021B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205A3" w14:textId="77777777" w:rsidR="006A3290" w:rsidRPr="00A26320" w:rsidRDefault="006A3290" w:rsidP="006A3290">
            <w:pPr>
              <w:jc w:val="center"/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11. BIBLIOGRAFÍA</w:t>
            </w:r>
          </w:p>
        </w:tc>
      </w:tr>
      <w:tr w:rsidR="006A3290" w:rsidRPr="00A26320" w14:paraId="318E0C33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07FA8" w14:textId="77777777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TEXTOS BÁSICOS:</w:t>
            </w:r>
          </w:p>
        </w:tc>
      </w:tr>
      <w:tr w:rsidR="00174C07" w:rsidRPr="00A26320" w14:paraId="5779B52A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621C1" w14:textId="6A4385EE" w:rsidR="00174C07" w:rsidRPr="00174C07" w:rsidRDefault="00174C07" w:rsidP="006A3290">
            <w:pPr>
              <w:rPr>
                <w:kern w:val="16"/>
                <w:sz w:val="22"/>
                <w:szCs w:val="22"/>
              </w:rPr>
            </w:pPr>
            <w:r w:rsidRPr="00174C07">
              <w:rPr>
                <w:kern w:val="16"/>
                <w:sz w:val="22"/>
                <w:szCs w:val="22"/>
              </w:rPr>
              <w:t xml:space="preserve">Arnal, Justo. (1992). Investigación educativa, fundamentos y metodologías. Editorial Labor. Barcelona.  </w:t>
            </w:r>
          </w:p>
        </w:tc>
      </w:tr>
      <w:tr w:rsidR="00D864F5" w:rsidRPr="00A26320" w14:paraId="254A23F9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036AE" w14:textId="10361705" w:rsidR="0084495C" w:rsidRPr="0084495C" w:rsidRDefault="0084495C" w:rsidP="0084495C">
            <w:pPr>
              <w:rPr>
                <w:kern w:val="16"/>
                <w:sz w:val="22"/>
                <w:szCs w:val="22"/>
                <w:lang w:val="es-MX"/>
              </w:rPr>
            </w:pPr>
            <w:r w:rsidRPr="0084495C">
              <w:rPr>
                <w:kern w:val="16"/>
                <w:sz w:val="22"/>
                <w:szCs w:val="22"/>
                <w:lang w:val="es-MX"/>
              </w:rPr>
              <w:t>Bulla, M. F. Proyecto PIFI http://congresos.adbia.org.ar/index.php/congresos/article/view/339</w:t>
            </w:r>
          </w:p>
          <w:p w14:paraId="166E74A6" w14:textId="77777777" w:rsidR="0084495C" w:rsidRPr="0084495C" w:rsidRDefault="0084495C" w:rsidP="0084495C">
            <w:pPr>
              <w:rPr>
                <w:kern w:val="16"/>
                <w:sz w:val="22"/>
                <w:szCs w:val="22"/>
                <w:lang w:val="es-MX"/>
              </w:rPr>
            </w:pPr>
            <w:r w:rsidRPr="0084495C">
              <w:rPr>
                <w:kern w:val="16"/>
                <w:sz w:val="22"/>
                <w:szCs w:val="22"/>
                <w:lang w:val="es-MX"/>
              </w:rPr>
              <w:t>https://repository.udistrital.edu.co/bitstream/handle/11349/12843/BullaDiazMariaFernanda2018Anexo1.pdf?sequence=2&amp;isAllowed=y</w:t>
            </w:r>
          </w:p>
          <w:p w14:paraId="36CB034B" w14:textId="77777777" w:rsidR="00D864F5" w:rsidRPr="00A26320" w:rsidRDefault="00D864F5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</w:p>
        </w:tc>
      </w:tr>
      <w:tr w:rsidR="006A3290" w:rsidRPr="00A26320" w14:paraId="09942CCB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E22E3" w14:textId="77777777" w:rsidR="006A3290" w:rsidRDefault="006A3290" w:rsidP="006A3290">
            <w:pPr>
              <w:ind w:left="709" w:hanging="709"/>
              <w:jc w:val="both"/>
              <w:rPr>
                <w:bCs/>
                <w:kern w:val="16"/>
                <w:sz w:val="22"/>
                <w:szCs w:val="22"/>
                <w:lang w:val="es-ES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t>Capra, F. (2000) La trama de la vida. Una perspectiva de los sistemas vivos. Quinta edición.</w:t>
            </w:r>
          </w:p>
          <w:p w14:paraId="3E20C0E0" w14:textId="4D441533" w:rsidR="006A3290" w:rsidRPr="00A26320" w:rsidRDefault="006A3290" w:rsidP="006A3290">
            <w:pPr>
              <w:ind w:left="709" w:hanging="709"/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t>Barcelona: Anagrama.</w:t>
            </w:r>
          </w:p>
        </w:tc>
      </w:tr>
      <w:tr w:rsidR="006A3290" w:rsidRPr="00A26320" w14:paraId="3DDABCB7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224CD" w14:textId="611BF02C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</w:rPr>
              <w:t xml:space="preserve">Cárdenas, A., Castro, R. y Soto, A. (2001) El desafío de la interdisciplinariedad en la formación de docentes. Revista Electrónica Diálogos Educativos   (1), 17-30 [Revista en línea]. </w:t>
            </w:r>
          </w:p>
        </w:tc>
      </w:tr>
      <w:tr w:rsidR="006A3290" w:rsidRPr="00A26320" w14:paraId="0B72A7CB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7DEFF" w14:textId="07D9A4FA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proofErr w:type="spellStart"/>
            <w:r w:rsidRPr="00865665">
              <w:rPr>
                <w:bCs/>
                <w:kern w:val="16"/>
                <w:sz w:val="22"/>
                <w:szCs w:val="22"/>
                <w:lang w:val="es-ES"/>
              </w:rPr>
              <w:t>Carr</w:t>
            </w:r>
            <w:proofErr w:type="spellEnd"/>
            <w:r w:rsidRPr="00865665">
              <w:rPr>
                <w:bCs/>
                <w:kern w:val="16"/>
                <w:sz w:val="22"/>
                <w:szCs w:val="22"/>
                <w:lang w:val="es-ES"/>
              </w:rPr>
              <w:t xml:space="preserve">, W &amp; Kemmis, S. (1988) </w:t>
            </w:r>
            <w:r w:rsidRPr="00865665">
              <w:rPr>
                <w:bCs/>
                <w:i/>
                <w:iCs/>
                <w:kern w:val="16"/>
                <w:sz w:val="22"/>
                <w:szCs w:val="22"/>
                <w:lang w:val="es-ES"/>
              </w:rPr>
              <w:t>Teoría crítica de la enseñanza. La investigación-acción en la formación del profesorado</w:t>
            </w:r>
            <w:r w:rsidRPr="00865665">
              <w:rPr>
                <w:bCs/>
                <w:kern w:val="16"/>
                <w:sz w:val="22"/>
                <w:szCs w:val="22"/>
                <w:lang w:val="es-ES"/>
              </w:rPr>
              <w:t xml:space="preserve">. </w:t>
            </w:r>
            <w:r w:rsidRPr="00865665">
              <w:rPr>
                <w:bCs/>
                <w:kern w:val="16"/>
                <w:sz w:val="22"/>
                <w:szCs w:val="22"/>
              </w:rPr>
              <w:t>Barcelona: Martínez Roca.</w:t>
            </w:r>
          </w:p>
        </w:tc>
      </w:tr>
      <w:tr w:rsidR="006A3290" w:rsidRPr="00A26320" w14:paraId="43A19213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358C6" w14:textId="439AB647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proofErr w:type="spellStart"/>
            <w:r w:rsidRPr="00865665">
              <w:rPr>
                <w:bCs/>
                <w:kern w:val="16"/>
                <w:sz w:val="22"/>
                <w:szCs w:val="22"/>
                <w:lang w:val="es-ES"/>
              </w:rPr>
              <w:t>Carr</w:t>
            </w:r>
            <w:proofErr w:type="spellEnd"/>
            <w:r w:rsidRPr="00865665">
              <w:rPr>
                <w:bCs/>
                <w:kern w:val="16"/>
                <w:sz w:val="22"/>
                <w:szCs w:val="22"/>
                <w:lang w:val="es-ES"/>
              </w:rPr>
              <w:t xml:space="preserve">, W. (1993) </w:t>
            </w:r>
            <w:r w:rsidRPr="00865665">
              <w:rPr>
                <w:bCs/>
                <w:i/>
                <w:iCs/>
                <w:kern w:val="16"/>
                <w:sz w:val="22"/>
                <w:szCs w:val="22"/>
                <w:lang w:val="es-ES"/>
              </w:rPr>
              <w:t xml:space="preserve">Calidad de la enseñanza e investigación-acción. </w:t>
            </w:r>
            <w:r w:rsidRPr="00865665">
              <w:rPr>
                <w:bCs/>
                <w:kern w:val="16"/>
                <w:sz w:val="22"/>
                <w:szCs w:val="22"/>
                <w:lang w:val="es-ES"/>
              </w:rPr>
              <w:t>Sevilla: Diada. Editora.</w:t>
            </w:r>
          </w:p>
        </w:tc>
      </w:tr>
      <w:tr w:rsidR="006A3290" w:rsidRPr="00A26320" w14:paraId="248A2AB5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D5888" w14:textId="214FA91F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t>Castaño, C. &amp;  Fonseca, G. (2012) La didáctica: un campo de saber y de prácticas. En: Rozo Sandoval y otros, 2008. Contextos y pretextos sobre pedagogía. Bogotá. Fondo Editorial UPN. Pp. 73-95.</w:t>
            </w:r>
          </w:p>
        </w:tc>
      </w:tr>
      <w:tr w:rsidR="00174C07" w:rsidRPr="00ED6DF8" w14:paraId="1FAD7C9C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DA67" w14:textId="00A9347A" w:rsidR="00174C07" w:rsidRPr="00174C07" w:rsidRDefault="00174C07" w:rsidP="006A3290">
            <w:pPr>
              <w:jc w:val="both"/>
              <w:rPr>
                <w:bCs/>
                <w:kern w:val="16"/>
                <w:sz w:val="22"/>
                <w:szCs w:val="22"/>
                <w:lang w:val="en-US"/>
              </w:rPr>
            </w:pPr>
            <w:r w:rsidRPr="00174C07">
              <w:rPr>
                <w:bCs/>
                <w:kern w:val="16"/>
                <w:sz w:val="22"/>
                <w:szCs w:val="22"/>
                <w:lang w:val="en-US"/>
              </w:rPr>
              <w:t>Creswell, J (2011) Educational Research 4th edition.</w:t>
            </w:r>
          </w:p>
        </w:tc>
      </w:tr>
      <w:tr w:rsidR="00354C25" w:rsidRPr="00ED6DF8" w14:paraId="2F2BA07C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67035" w14:textId="42004861" w:rsidR="00354C25" w:rsidRPr="00354C25" w:rsidRDefault="00354C25" w:rsidP="006A3290">
            <w:pPr>
              <w:jc w:val="both"/>
              <w:rPr>
                <w:bCs/>
                <w:kern w:val="16"/>
                <w:sz w:val="22"/>
                <w:szCs w:val="22"/>
                <w:lang w:val="en-US"/>
              </w:rPr>
            </w:pPr>
            <w:r w:rsidRPr="00354C25">
              <w:rPr>
                <w:bCs/>
                <w:kern w:val="16"/>
                <w:sz w:val="22"/>
                <w:szCs w:val="22"/>
                <w:lang w:val="en-US"/>
              </w:rPr>
              <w:t>Crotty M. (1998). The Foundation of Social Research.</w:t>
            </w:r>
          </w:p>
        </w:tc>
      </w:tr>
      <w:tr w:rsidR="006A3290" w:rsidRPr="00A26320" w14:paraId="35BE7F66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FD5EC" w14:textId="0817D040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lastRenderedPageBreak/>
              <w:t>Darwin, C (1967) El Origen de las Especies. Bruguera. Barcelona. 699 pp.</w:t>
            </w:r>
          </w:p>
        </w:tc>
      </w:tr>
      <w:tr w:rsidR="006A3290" w:rsidRPr="00A26320" w14:paraId="1B18CA58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0E408" w14:textId="149CCD64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</w:rPr>
              <w:t xml:space="preserve">Errázuriz, J. y Soto, A. (2003) "Aportes de un enfoque interdisciplinario en la formación docente", Revista Electrónica Diálogos Educativos,  (5), 62-73. [Revista en línea]. </w:t>
            </w:r>
          </w:p>
        </w:tc>
      </w:tr>
      <w:tr w:rsidR="006A3290" w:rsidRPr="00A26320" w14:paraId="753BE45A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9C6D" w14:textId="5E803A43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</w:rPr>
              <w:t>Fernández -Ríos (2010) Interdisciplinariedad en la construcción del conocimiento: ¿Más allá de Bolonia? Universidad Santiago de Compostela.</w:t>
            </w:r>
          </w:p>
        </w:tc>
      </w:tr>
      <w:tr w:rsidR="006A3290" w:rsidRPr="00A26320" w14:paraId="178BCE77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C0229" w14:textId="7847FA5F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t>Fonseca, G. (2014) I Simposio de Conocimiento Profesional del Profesor de Biología. Bogotá 05 de  noviembre.</w:t>
            </w:r>
          </w:p>
        </w:tc>
      </w:tr>
      <w:tr w:rsidR="00354C25" w:rsidRPr="00A26320" w14:paraId="48C26F09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5C30" w14:textId="63433110" w:rsidR="00354C25" w:rsidRPr="00354C25" w:rsidRDefault="00354C25" w:rsidP="006A3290">
            <w:pPr>
              <w:jc w:val="both"/>
              <w:rPr>
                <w:bCs/>
                <w:kern w:val="16"/>
                <w:sz w:val="22"/>
                <w:szCs w:val="22"/>
              </w:rPr>
            </w:pPr>
            <w:r w:rsidRPr="00354C25">
              <w:rPr>
                <w:bCs/>
                <w:kern w:val="16"/>
                <w:sz w:val="22"/>
                <w:szCs w:val="22"/>
              </w:rPr>
              <w:t>Gurdián-Fernández, A. (2007). El paradigma cualitativo en la investigación socio-educativa CEEC. AECI.</w:t>
            </w:r>
          </w:p>
        </w:tc>
      </w:tr>
      <w:tr w:rsidR="006A3290" w:rsidRPr="00A26320" w14:paraId="32D1A2F7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C8687" w14:textId="7C5D0D23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</w:rPr>
              <w:t xml:space="preserve">Imbernón, F. (2012) </w:t>
            </w:r>
            <w:r w:rsidRPr="00865665">
              <w:rPr>
                <w:bCs/>
                <w:i/>
                <w:iCs/>
                <w:kern w:val="16"/>
                <w:sz w:val="22"/>
                <w:szCs w:val="22"/>
              </w:rPr>
              <w:t>La investigación educativa como herramienta de formación del profesorado. Reflexión y experiencias de investigación educativa</w:t>
            </w:r>
            <w:r w:rsidRPr="00865665">
              <w:rPr>
                <w:bCs/>
                <w:kern w:val="16"/>
                <w:sz w:val="22"/>
                <w:szCs w:val="22"/>
              </w:rPr>
              <w:t>. Editorial Graó. Barcelona.</w:t>
            </w:r>
          </w:p>
        </w:tc>
      </w:tr>
      <w:tr w:rsidR="006A3290" w:rsidRPr="00A26320" w14:paraId="6FCF23A2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934E5" w14:textId="18CDF705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t>Jacob, F. (1986) La lógica de lo viviente, Barcelona: Biblioteca Científica Salvat</w:t>
            </w:r>
          </w:p>
        </w:tc>
      </w:tr>
      <w:tr w:rsidR="00354C25" w:rsidRPr="00A26320" w14:paraId="0262FB75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7C30F" w14:textId="3636A54D" w:rsidR="00354C25" w:rsidRPr="00354C25" w:rsidRDefault="00354C25" w:rsidP="006A3290">
            <w:pPr>
              <w:jc w:val="both"/>
              <w:rPr>
                <w:bCs/>
                <w:kern w:val="16"/>
                <w:sz w:val="22"/>
                <w:szCs w:val="22"/>
              </w:rPr>
            </w:pPr>
            <w:r w:rsidRPr="00354C25">
              <w:rPr>
                <w:bCs/>
                <w:kern w:val="16"/>
                <w:sz w:val="22"/>
                <w:szCs w:val="22"/>
              </w:rPr>
              <w:t xml:space="preserve">Kuhn, T. (2000) La estructura de las revoluciones científicas ; traducción de Agustín </w:t>
            </w:r>
            <w:proofErr w:type="spellStart"/>
            <w:r w:rsidRPr="00354C25">
              <w:rPr>
                <w:bCs/>
                <w:kern w:val="16"/>
                <w:sz w:val="22"/>
                <w:szCs w:val="22"/>
              </w:rPr>
              <w:t>Contin</w:t>
            </w:r>
            <w:proofErr w:type="spellEnd"/>
            <w:r w:rsidRPr="00354C25">
              <w:rPr>
                <w:bCs/>
                <w:kern w:val="16"/>
                <w:sz w:val="22"/>
                <w:szCs w:val="22"/>
              </w:rPr>
              <w:t xml:space="preserve">. Bogotá ; México : Fondo de Cultura Económica </w:t>
            </w:r>
          </w:p>
        </w:tc>
      </w:tr>
      <w:tr w:rsidR="006A3290" w:rsidRPr="00A26320" w14:paraId="276E33C5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6E14D" w14:textId="308A45AC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t xml:space="preserve">Latorre, A. (2005) </w:t>
            </w:r>
            <w:r w:rsidRPr="00865665">
              <w:rPr>
                <w:bCs/>
                <w:i/>
                <w:iCs/>
                <w:kern w:val="16"/>
                <w:sz w:val="22"/>
                <w:szCs w:val="22"/>
                <w:lang w:val="es-ES"/>
              </w:rPr>
              <w:t>La investigación-acción. Conocer y cambiar la práctica educativa</w:t>
            </w:r>
            <w:r w:rsidRPr="00865665">
              <w:rPr>
                <w:bCs/>
                <w:kern w:val="16"/>
                <w:sz w:val="22"/>
                <w:szCs w:val="22"/>
                <w:lang w:val="es-ES"/>
              </w:rPr>
              <w:t xml:space="preserve">. Editorial Graó. Barcelona. </w:t>
            </w:r>
          </w:p>
        </w:tc>
      </w:tr>
      <w:tr w:rsidR="006A3290" w:rsidRPr="00A26320" w14:paraId="3F6C9FEF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1C5C4" w14:textId="439F9C92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</w:rPr>
              <w:t xml:space="preserve">López M. F, López R, Roque G. I, (2011) Alternativa metodológica para la elaboración y utilización de tareas integradoras en secundaria básica, Vol. 3, </w:t>
            </w:r>
            <w:proofErr w:type="spellStart"/>
            <w:r w:rsidRPr="00865665">
              <w:rPr>
                <w:bCs/>
                <w:kern w:val="16"/>
                <w:sz w:val="22"/>
                <w:szCs w:val="22"/>
              </w:rPr>
              <w:t>Nº</w:t>
            </w:r>
            <w:proofErr w:type="spellEnd"/>
            <w:r w:rsidRPr="00865665">
              <w:rPr>
                <w:bCs/>
                <w:kern w:val="16"/>
                <w:sz w:val="22"/>
                <w:szCs w:val="22"/>
              </w:rPr>
              <w:t xml:space="preserve"> 23.  </w:t>
            </w:r>
          </w:p>
        </w:tc>
      </w:tr>
      <w:tr w:rsidR="006A3290" w:rsidRPr="00A26320" w14:paraId="01CC1968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D2407" w14:textId="5D4652A5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865665">
              <w:rPr>
                <w:bCs/>
                <w:kern w:val="16"/>
                <w:sz w:val="22"/>
                <w:szCs w:val="22"/>
                <w:lang w:val="es-ES"/>
              </w:rPr>
              <w:t>López, A., Parada, A. y Simonetti, F. (1995) Introducción a la Psicología de la Comunicación. Chile. Edit. Universidad</w:t>
            </w:r>
          </w:p>
        </w:tc>
      </w:tr>
      <w:tr w:rsidR="006A3290" w:rsidRPr="00A26320" w14:paraId="1672D13C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CF6BE" w14:textId="0064D57B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proofErr w:type="spellStart"/>
            <w:r w:rsidRPr="0016169A">
              <w:rPr>
                <w:bCs/>
                <w:kern w:val="16"/>
                <w:sz w:val="22"/>
                <w:szCs w:val="22"/>
                <w:lang w:val="es-MX"/>
              </w:rPr>
              <w:t>Hernandez</w:t>
            </w:r>
            <w:proofErr w:type="spellEnd"/>
            <w:r w:rsidRPr="0016169A">
              <w:rPr>
                <w:bCs/>
                <w:kern w:val="16"/>
                <w:sz w:val="22"/>
                <w:szCs w:val="22"/>
                <w:lang w:val="es-MX"/>
              </w:rPr>
              <w:t xml:space="preserve"> R, </w:t>
            </w:r>
            <w:proofErr w:type="spellStart"/>
            <w:r w:rsidRPr="0016169A">
              <w:rPr>
                <w:bCs/>
                <w:kern w:val="16"/>
                <w:sz w:val="22"/>
                <w:szCs w:val="22"/>
                <w:lang w:val="es-MX"/>
              </w:rPr>
              <w:t>Fernandez</w:t>
            </w:r>
            <w:proofErr w:type="spellEnd"/>
            <w:r w:rsidRPr="0016169A">
              <w:rPr>
                <w:bCs/>
                <w:kern w:val="16"/>
                <w:sz w:val="22"/>
                <w:szCs w:val="22"/>
                <w:lang w:val="es-MX"/>
              </w:rPr>
              <w:t xml:space="preserve"> C &amp; Baptista P.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Hernández, R., Fernández, C., &amp; Baptista, P. (2010). Metodología de la.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Ciudad de México: Mc Graw Hill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20.</w:t>
            </w:r>
          </w:p>
        </w:tc>
      </w:tr>
      <w:tr w:rsidR="006A3290" w:rsidRPr="00A26320" w14:paraId="58982174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96B5B" w14:textId="0B8582D8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6F75CB">
              <w:t>López, E.  (1996) Retos Para La Construcción Curricular (de la certeza de la incertidumbre creativa), Editorial Mesa Redonda Magisterio. Bogotá, Colombia. Pág. 43.</w:t>
            </w:r>
          </w:p>
        </w:tc>
      </w:tr>
      <w:tr w:rsidR="00354C25" w:rsidRPr="00A26320" w14:paraId="7B9593E7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9823A" w14:textId="387177CF" w:rsidR="00354C25" w:rsidRPr="00354C25" w:rsidRDefault="00354C25" w:rsidP="006A3290">
            <w:pPr>
              <w:jc w:val="both"/>
              <w:rPr>
                <w:bCs/>
                <w:lang w:val="es-MX"/>
              </w:rPr>
            </w:pPr>
            <w:r w:rsidRPr="00354C25">
              <w:rPr>
                <w:bCs/>
                <w:lang w:val="es-MX"/>
              </w:rPr>
              <w:t>Margulis, L. (2001) Simbiosis por todas Partes, En: Planeta Simbiótico</w:t>
            </w:r>
          </w:p>
        </w:tc>
      </w:tr>
      <w:tr w:rsidR="006A3290" w:rsidRPr="00A26320" w14:paraId="5F6D1CB3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A6BFA" w14:textId="1BF95743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6F75CB">
              <w:t>Maturana, H. y Varela, F. (2003) El árbol del conocimiento. Las bases biológicas del entendimiento humano. Buenos Aires: Lumen.</w:t>
            </w:r>
          </w:p>
        </w:tc>
      </w:tr>
      <w:tr w:rsidR="006A3290" w:rsidRPr="00A26320" w14:paraId="7CFA4406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2E364" w14:textId="4795610F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D46473">
              <w:rPr>
                <w:lang w:val="en-US"/>
              </w:rPr>
              <w:t xml:space="preserve">Mayr, E. (1988) Toward a New Philosophy of Biology. Observations of an Evolutionist.  Harvard University Press. </w:t>
            </w:r>
            <w:r w:rsidRPr="006F75CB">
              <w:t xml:space="preserve">Cambridge, Massachusetts, and London </w:t>
            </w:r>
            <w:proofErr w:type="spellStart"/>
            <w:r w:rsidRPr="006F75CB">
              <w:t>England</w:t>
            </w:r>
            <w:proofErr w:type="spellEnd"/>
            <w:r w:rsidRPr="006F75CB">
              <w:t xml:space="preserve">. 563 pp.   </w:t>
            </w:r>
          </w:p>
        </w:tc>
      </w:tr>
      <w:tr w:rsidR="006A3290" w:rsidRPr="00A26320" w14:paraId="6285D0A1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C7F20" w14:textId="48B94D5F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6F75CB">
              <w:t xml:space="preserve">Ministerio de Educación Nacional de Colombia. (2016) Resolución 2041. Bogotá, Colombia.       </w:t>
            </w:r>
          </w:p>
        </w:tc>
      </w:tr>
      <w:tr w:rsidR="006A3290" w:rsidRPr="00A26320" w14:paraId="7B377C42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C07E3" w14:textId="07DA15F3" w:rsidR="006A3290" w:rsidRPr="00A26320" w:rsidRDefault="006A3290" w:rsidP="006A3290">
            <w:pPr>
              <w:jc w:val="both"/>
              <w:rPr>
                <w:b/>
                <w:kern w:val="16"/>
                <w:sz w:val="22"/>
                <w:szCs w:val="22"/>
                <w:lang w:val="es-MX"/>
              </w:rPr>
            </w:pPr>
            <w:r w:rsidRPr="006F75CB">
              <w:t>Morin, E. (1994) Introducción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al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pensamiento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complejo. (Trad.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del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fr.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por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Marcelo</w:t>
            </w:r>
            <w:r w:rsidRPr="006F75CB">
              <w:rPr>
                <w:rFonts w:ascii="Tahoma" w:hAnsi="Tahoma" w:cs="Tahoma"/>
              </w:rPr>
              <w:t> </w:t>
            </w:r>
            <w:r w:rsidRPr="006F75CB">
              <w:t xml:space="preserve"> </w:t>
            </w:r>
            <w:proofErr w:type="spellStart"/>
            <w:r w:rsidRPr="006F75CB">
              <w:t>Pakman</w:t>
            </w:r>
            <w:proofErr w:type="spellEnd"/>
            <w:r w:rsidRPr="006F75CB">
              <w:t>). Barcelona: Gedisa.</w:t>
            </w:r>
          </w:p>
        </w:tc>
      </w:tr>
      <w:tr w:rsidR="006A3290" w:rsidRPr="00A26320" w14:paraId="36D24343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D4E6" w14:textId="5488B5FC" w:rsidR="006A3290" w:rsidRPr="0016169A" w:rsidRDefault="006A3290" w:rsidP="006A3290">
            <w:pPr>
              <w:jc w:val="both"/>
            </w:pPr>
            <w:r w:rsidRPr="006F75CB">
              <w:t xml:space="preserve">Porlán, R., Martin del Pozo, R., Rivero, A., Harres, J., Azcarate, P. &amp; </w:t>
            </w:r>
            <w:proofErr w:type="spellStart"/>
            <w:r w:rsidRPr="006F75CB">
              <w:t>Pizzato</w:t>
            </w:r>
            <w:proofErr w:type="spellEnd"/>
            <w:r w:rsidRPr="006F75CB">
              <w:t>, M. (2010) El cambio del profesorado de ciencias I: Marco teórico y formativo. Enseñanza de las ciencias, 28 (1), 31-46</w:t>
            </w:r>
          </w:p>
        </w:tc>
      </w:tr>
      <w:tr w:rsidR="006A3290" w:rsidRPr="00A26320" w14:paraId="1BF36EFB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10EDA" w14:textId="1BBA72EB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F75CB">
              <w:t>Proyecto Curricular Licenciatura en Biología (PCLB) (2016) Documento de trabajo: Plan de estudios. Universidad Distrital Francisco José de Caldas. Bogotá, Colombia.</w:t>
            </w:r>
          </w:p>
        </w:tc>
      </w:tr>
      <w:tr w:rsidR="006A3290" w:rsidRPr="00A26320" w14:paraId="5431138C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AB43B" w14:textId="5AD76A33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F75CB">
              <w:t>Proyecto Educativo, Licenciatura en Biología (2015) Proyecto curricular Licenciatura en Biología, Facultad de Ciencias y Educación. Universidad Distrital Francisco José De Caldas. Bogotá.</w:t>
            </w:r>
          </w:p>
        </w:tc>
      </w:tr>
      <w:tr w:rsidR="006A3290" w:rsidRPr="00A26320" w14:paraId="37EDA22E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9C880" w14:textId="151215A6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F75CB">
              <w:t>Proyecto Educativo, Sociocultural y Ético Político (2012) Facultad de Ciencias y Educación. Universidad Distrital Francisco José De Caldas. Bogotá.</w:t>
            </w:r>
          </w:p>
        </w:tc>
      </w:tr>
      <w:tr w:rsidR="006A3290" w:rsidRPr="00A26320" w14:paraId="3915E5D1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174AD" w14:textId="71D54317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F75CB">
              <w:t>Rodríguez, N. (2004) "Retos de la formación de docentes en Venezuela", Revista de Pedagogía, (25), 73, 03-12.     </w:t>
            </w:r>
          </w:p>
        </w:tc>
      </w:tr>
      <w:tr w:rsidR="006A3290" w:rsidRPr="00A26320" w14:paraId="439BC78C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379FE" w14:textId="1D7BB5A1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D46473">
              <w:rPr>
                <w:lang w:val="en-US"/>
              </w:rPr>
              <w:lastRenderedPageBreak/>
              <w:t xml:space="preserve">Schön, D. A. (1983) The reflective Practitioner: How professionals think in action. </w:t>
            </w:r>
            <w:r w:rsidRPr="006F75CB">
              <w:t>New York: Basic Book.</w:t>
            </w:r>
          </w:p>
        </w:tc>
      </w:tr>
      <w:tr w:rsidR="00354C25" w:rsidRPr="00ED6DF8" w14:paraId="793D2DDF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0FF74" w14:textId="77777777" w:rsidR="00354C25" w:rsidRPr="00354C25" w:rsidRDefault="00354C25" w:rsidP="00354C25">
            <w:pPr>
              <w:jc w:val="both"/>
              <w:rPr>
                <w:bCs/>
                <w:lang w:val="en-US"/>
              </w:rPr>
            </w:pPr>
            <w:proofErr w:type="spellStart"/>
            <w:r w:rsidRPr="00354C25">
              <w:rPr>
                <w:bCs/>
                <w:lang w:val="en-US"/>
              </w:rPr>
              <w:t>Schiener</w:t>
            </w:r>
            <w:proofErr w:type="spellEnd"/>
            <w:r w:rsidRPr="00354C25">
              <w:rPr>
                <w:bCs/>
                <w:lang w:val="en-US"/>
              </w:rPr>
              <w:t xml:space="preserve">, S. (2010). Toward A Conceptual Framework For Biology. </w:t>
            </w:r>
          </w:p>
          <w:p w14:paraId="4B1ED77A" w14:textId="77777777" w:rsidR="00354C25" w:rsidRPr="00D46473" w:rsidRDefault="00354C25" w:rsidP="006A3290">
            <w:pPr>
              <w:jc w:val="both"/>
              <w:rPr>
                <w:lang w:val="en-US"/>
              </w:rPr>
            </w:pPr>
          </w:p>
        </w:tc>
      </w:tr>
      <w:tr w:rsidR="006A3290" w:rsidRPr="00A26320" w14:paraId="622C4776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10CFF" w14:textId="2DF3A719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F75CB">
              <w:t>Secretaría de Educación Distrital (2015) Capacidades para la ciudadanía y la convivencia. Segundo informe de aplicaciones. Bogotá: SED.</w:t>
            </w:r>
          </w:p>
        </w:tc>
      </w:tr>
      <w:tr w:rsidR="006A3290" w:rsidRPr="00A26320" w14:paraId="23C96C9A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6DB58" w14:textId="775E3A1A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r w:rsidRPr="006F75CB">
              <w:t>Stenhouse, L. (1998) Investigación y Desarrollo del Currículum. Morata. Madrid. Pp. 194-221</w:t>
            </w:r>
          </w:p>
        </w:tc>
      </w:tr>
      <w:tr w:rsidR="00CC2753" w:rsidRPr="00A26320" w14:paraId="4A5F9AB6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2AC79" w14:textId="593D4325" w:rsidR="00CC2753" w:rsidRPr="006F75CB" w:rsidRDefault="00CC2753" w:rsidP="006A3290">
            <w:pPr>
              <w:jc w:val="both"/>
            </w:pPr>
            <w:proofErr w:type="spellStart"/>
            <w:r w:rsidRPr="00CC2753">
              <w:rPr>
                <w:bCs/>
              </w:rPr>
              <w:t>Villagran</w:t>
            </w:r>
            <w:proofErr w:type="spellEnd"/>
            <w:r w:rsidRPr="00CC2753">
              <w:rPr>
                <w:bCs/>
              </w:rPr>
              <w:t>, A (2009) Algunas claves para escribir correctamente un artículo científico.</w:t>
            </w:r>
          </w:p>
        </w:tc>
      </w:tr>
      <w:tr w:rsidR="006A3290" w:rsidRPr="00A26320" w14:paraId="153B1804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74EE9" w14:textId="74E7F758" w:rsidR="006A3290" w:rsidRPr="0016169A" w:rsidRDefault="006A3290" w:rsidP="006A3290">
            <w:pPr>
              <w:jc w:val="both"/>
              <w:rPr>
                <w:bCs/>
                <w:kern w:val="16"/>
                <w:sz w:val="22"/>
                <w:szCs w:val="22"/>
                <w:lang w:val="es-MX"/>
              </w:rPr>
            </w:pPr>
            <w:proofErr w:type="spellStart"/>
            <w:r w:rsidRPr="006F75CB">
              <w:t>Yunis</w:t>
            </w:r>
            <w:proofErr w:type="spellEnd"/>
            <w:r w:rsidRPr="006F75CB">
              <w:t xml:space="preserve">, E. (1993) Una visión interdisciplinaria de la ciencia. Simposio internacional sobre investigación científica. </w:t>
            </w:r>
            <w:r w:rsidRPr="00D46473">
              <w:rPr>
                <w:lang w:val="en-US"/>
              </w:rPr>
              <w:t xml:space="preserve">Bogotá, Colombia. 88) Toward a New Philosophy of Biology. Observations of an Evolutionist.  </w:t>
            </w:r>
            <w:r w:rsidRPr="006F75CB">
              <w:t xml:space="preserve">Harvard </w:t>
            </w:r>
            <w:proofErr w:type="spellStart"/>
            <w:r w:rsidRPr="006F75CB">
              <w:t>University</w:t>
            </w:r>
            <w:proofErr w:type="spellEnd"/>
            <w:r w:rsidRPr="006F75CB">
              <w:t xml:space="preserve"> </w:t>
            </w:r>
            <w:proofErr w:type="spellStart"/>
            <w:r w:rsidRPr="006F75CB">
              <w:t>Press</w:t>
            </w:r>
            <w:proofErr w:type="spellEnd"/>
            <w:r w:rsidRPr="006F75CB">
              <w:t xml:space="preserve">. Cambridge, Massachusetts, and London </w:t>
            </w:r>
            <w:proofErr w:type="spellStart"/>
            <w:r w:rsidRPr="006F75CB">
              <w:t>England</w:t>
            </w:r>
            <w:proofErr w:type="spellEnd"/>
            <w:r w:rsidRPr="006F75CB">
              <w:t xml:space="preserve">. 563 pp.   </w:t>
            </w:r>
          </w:p>
        </w:tc>
      </w:tr>
      <w:tr w:rsidR="006A3290" w:rsidRPr="00A26320" w14:paraId="6B9AC9BA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5F026" w14:textId="77777777" w:rsidR="006A3290" w:rsidRPr="00A26320" w:rsidRDefault="006A3290" w:rsidP="006A3290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TEXTOS COMPLEMENTARIOS:</w:t>
            </w:r>
          </w:p>
        </w:tc>
      </w:tr>
      <w:tr w:rsidR="006A3290" w:rsidRPr="00A26320" w14:paraId="43AB7605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E24D" w14:textId="568E800E" w:rsidR="006A3290" w:rsidRPr="00182959" w:rsidRDefault="006A3290" w:rsidP="006A3290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Sampieri, R. H., Collado, C. F., Lucio, P. B., Valencia, S. M., &amp; Torres, C. P. M. (1998).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Metodología de la investigación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 (Vol. 6). México, DF: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Mcgraw-hill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864F5" w:rsidRPr="00A26320" w14:paraId="3A6D417F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9004C" w14:textId="04B62323" w:rsidR="00D864F5" w:rsidRPr="00A26320" w:rsidRDefault="00D864F5" w:rsidP="00D864F5">
            <w:pPr>
              <w:rPr>
                <w:b/>
                <w:kern w:val="16"/>
                <w:sz w:val="22"/>
                <w:szCs w:val="22"/>
                <w:lang w:val="es-MX"/>
              </w:rPr>
            </w:pPr>
          </w:p>
        </w:tc>
      </w:tr>
      <w:tr w:rsidR="00D864F5" w:rsidRPr="00A26320" w14:paraId="369F0943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66F78" w14:textId="77777777" w:rsidR="00D864F5" w:rsidRPr="00A26320" w:rsidRDefault="00D864F5" w:rsidP="00D864F5">
            <w:pPr>
              <w:rPr>
                <w:b/>
                <w:kern w:val="16"/>
                <w:sz w:val="22"/>
                <w:szCs w:val="22"/>
                <w:lang w:val="es-MX"/>
              </w:rPr>
            </w:pPr>
            <w:r w:rsidRPr="00A26320">
              <w:rPr>
                <w:b/>
                <w:kern w:val="16"/>
                <w:sz w:val="22"/>
                <w:szCs w:val="22"/>
                <w:lang w:val="es-MX"/>
              </w:rPr>
              <w:t>VÍNCULOS WEB:</w:t>
            </w:r>
          </w:p>
        </w:tc>
      </w:tr>
      <w:tr w:rsidR="00D864F5" w:rsidRPr="00A26320" w14:paraId="5D0A2C82" w14:textId="77777777" w:rsidTr="00923B2F">
        <w:trPr>
          <w:trHeight w:val="345"/>
        </w:trPr>
        <w:tc>
          <w:tcPr>
            <w:tcW w:w="881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331CD" w14:textId="292231AF" w:rsidR="00D864F5" w:rsidRPr="00A26320" w:rsidRDefault="00ED6DF8" w:rsidP="00D864F5">
            <w:pPr>
              <w:rPr>
                <w:sz w:val="22"/>
                <w:szCs w:val="22"/>
              </w:rPr>
            </w:pPr>
            <w:hyperlink r:id="rId19" w:history="1">
              <w:r w:rsidRPr="00ED6DF8">
                <w:rPr>
                  <w:rStyle w:val="Hyperlink"/>
                  <w:sz w:val="22"/>
                  <w:szCs w:val="22"/>
                </w:rPr>
                <w:t>https://www.area-documental.com/player.php?titulo=La+Celula%3A+El+Reino+Escondido</w:t>
              </w:r>
            </w:hyperlink>
            <w:r w:rsidRPr="00ED6DF8">
              <w:rPr>
                <w:sz w:val="22"/>
                <w:szCs w:val="22"/>
              </w:rPr>
              <w:t xml:space="preserve"> </w:t>
            </w:r>
          </w:p>
        </w:tc>
      </w:tr>
    </w:tbl>
    <w:p w14:paraId="54AB2EB0" w14:textId="77777777" w:rsidR="002E300E" w:rsidRPr="00A26320" w:rsidRDefault="002E300E" w:rsidP="008038F6">
      <w:pPr>
        <w:jc w:val="center"/>
        <w:rPr>
          <w:sz w:val="22"/>
          <w:szCs w:val="22"/>
          <w:lang w:val="es-MX"/>
        </w:rPr>
      </w:pPr>
    </w:p>
    <w:sectPr w:rsidR="002E300E" w:rsidRPr="00A26320" w:rsidSect="00BD14ED">
      <w:pgSz w:w="12242" w:h="15842" w:code="2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re Light Goth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394A"/>
    <w:multiLevelType w:val="hybridMultilevel"/>
    <w:tmpl w:val="E78ED5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1435"/>
    <w:multiLevelType w:val="hybridMultilevel"/>
    <w:tmpl w:val="49C47A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0362E"/>
    <w:multiLevelType w:val="hybridMultilevel"/>
    <w:tmpl w:val="9BA0C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7CD6"/>
    <w:multiLevelType w:val="multilevel"/>
    <w:tmpl w:val="4210C7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0FC32FD"/>
    <w:multiLevelType w:val="hybridMultilevel"/>
    <w:tmpl w:val="A0682EA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9F2CE7"/>
    <w:multiLevelType w:val="hybridMultilevel"/>
    <w:tmpl w:val="9EB288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BE"/>
    <w:rsid w:val="00000DC5"/>
    <w:rsid w:val="000125D3"/>
    <w:rsid w:val="00016C5E"/>
    <w:rsid w:val="00021BE5"/>
    <w:rsid w:val="00025BD3"/>
    <w:rsid w:val="00026A39"/>
    <w:rsid w:val="00037A4D"/>
    <w:rsid w:val="00050798"/>
    <w:rsid w:val="000521D3"/>
    <w:rsid w:val="00073827"/>
    <w:rsid w:val="000868B4"/>
    <w:rsid w:val="000B5D3A"/>
    <w:rsid w:val="000D2EDB"/>
    <w:rsid w:val="000E25A6"/>
    <w:rsid w:val="0010568A"/>
    <w:rsid w:val="0011145E"/>
    <w:rsid w:val="00117C05"/>
    <w:rsid w:val="0014630E"/>
    <w:rsid w:val="00153A93"/>
    <w:rsid w:val="0016169A"/>
    <w:rsid w:val="00174C07"/>
    <w:rsid w:val="001814E8"/>
    <w:rsid w:val="00182959"/>
    <w:rsid w:val="00191FBD"/>
    <w:rsid w:val="00192AD6"/>
    <w:rsid w:val="00195940"/>
    <w:rsid w:val="001B42EE"/>
    <w:rsid w:val="001C31A1"/>
    <w:rsid w:val="001E0805"/>
    <w:rsid w:val="0022180D"/>
    <w:rsid w:val="00223C70"/>
    <w:rsid w:val="00225932"/>
    <w:rsid w:val="002379D8"/>
    <w:rsid w:val="00274FAF"/>
    <w:rsid w:val="00291DA0"/>
    <w:rsid w:val="00293828"/>
    <w:rsid w:val="002A3A33"/>
    <w:rsid w:val="002C14B9"/>
    <w:rsid w:val="002D1C35"/>
    <w:rsid w:val="002E0C18"/>
    <w:rsid w:val="002E183B"/>
    <w:rsid w:val="002E300E"/>
    <w:rsid w:val="0031308E"/>
    <w:rsid w:val="003140F5"/>
    <w:rsid w:val="00317D38"/>
    <w:rsid w:val="003339E9"/>
    <w:rsid w:val="003350CB"/>
    <w:rsid w:val="00354C25"/>
    <w:rsid w:val="00372D30"/>
    <w:rsid w:val="003C2AEC"/>
    <w:rsid w:val="003C3DAA"/>
    <w:rsid w:val="003C4D11"/>
    <w:rsid w:val="003F0D2D"/>
    <w:rsid w:val="003F5204"/>
    <w:rsid w:val="003F7AAF"/>
    <w:rsid w:val="00405386"/>
    <w:rsid w:val="00410096"/>
    <w:rsid w:val="00412425"/>
    <w:rsid w:val="00412791"/>
    <w:rsid w:val="00417AA0"/>
    <w:rsid w:val="00436CE4"/>
    <w:rsid w:val="00441718"/>
    <w:rsid w:val="004666B1"/>
    <w:rsid w:val="004761B5"/>
    <w:rsid w:val="00476684"/>
    <w:rsid w:val="00481890"/>
    <w:rsid w:val="004A57DC"/>
    <w:rsid w:val="004C620F"/>
    <w:rsid w:val="004C769C"/>
    <w:rsid w:val="004E122A"/>
    <w:rsid w:val="00514072"/>
    <w:rsid w:val="00546812"/>
    <w:rsid w:val="0055470B"/>
    <w:rsid w:val="00587D1A"/>
    <w:rsid w:val="005B7CA0"/>
    <w:rsid w:val="005C1E37"/>
    <w:rsid w:val="005E1BDB"/>
    <w:rsid w:val="005E41B0"/>
    <w:rsid w:val="005E4291"/>
    <w:rsid w:val="005F2F30"/>
    <w:rsid w:val="006046FE"/>
    <w:rsid w:val="00621DE4"/>
    <w:rsid w:val="00666776"/>
    <w:rsid w:val="0069125D"/>
    <w:rsid w:val="006A3290"/>
    <w:rsid w:val="006D4674"/>
    <w:rsid w:val="006D6E1E"/>
    <w:rsid w:val="006F052C"/>
    <w:rsid w:val="006F1D18"/>
    <w:rsid w:val="006F3449"/>
    <w:rsid w:val="00702AF1"/>
    <w:rsid w:val="00717E81"/>
    <w:rsid w:val="007308D5"/>
    <w:rsid w:val="0075113F"/>
    <w:rsid w:val="007530AE"/>
    <w:rsid w:val="00765E2E"/>
    <w:rsid w:val="0076642D"/>
    <w:rsid w:val="00766BD4"/>
    <w:rsid w:val="007B1009"/>
    <w:rsid w:val="007B290D"/>
    <w:rsid w:val="007B7BA3"/>
    <w:rsid w:val="007C3076"/>
    <w:rsid w:val="007D01A9"/>
    <w:rsid w:val="007D17E6"/>
    <w:rsid w:val="007D658B"/>
    <w:rsid w:val="007F4C3D"/>
    <w:rsid w:val="008038F6"/>
    <w:rsid w:val="00816A3E"/>
    <w:rsid w:val="00833E8A"/>
    <w:rsid w:val="008376BC"/>
    <w:rsid w:val="0083777B"/>
    <w:rsid w:val="00844556"/>
    <w:rsid w:val="0084495C"/>
    <w:rsid w:val="00847D05"/>
    <w:rsid w:val="00865665"/>
    <w:rsid w:val="008749EE"/>
    <w:rsid w:val="00883F5B"/>
    <w:rsid w:val="00894993"/>
    <w:rsid w:val="008A1C61"/>
    <w:rsid w:val="008A7FB9"/>
    <w:rsid w:val="008E3D3B"/>
    <w:rsid w:val="008F012C"/>
    <w:rsid w:val="008F1C0A"/>
    <w:rsid w:val="008F26E5"/>
    <w:rsid w:val="008F2C84"/>
    <w:rsid w:val="00907403"/>
    <w:rsid w:val="00922523"/>
    <w:rsid w:val="00923B2F"/>
    <w:rsid w:val="00930777"/>
    <w:rsid w:val="0094065F"/>
    <w:rsid w:val="00943CFA"/>
    <w:rsid w:val="00950A6E"/>
    <w:rsid w:val="00963D8D"/>
    <w:rsid w:val="009752E5"/>
    <w:rsid w:val="009A0C6E"/>
    <w:rsid w:val="009C61AD"/>
    <w:rsid w:val="009E6ED0"/>
    <w:rsid w:val="009F423E"/>
    <w:rsid w:val="009F6E75"/>
    <w:rsid w:val="00A005E0"/>
    <w:rsid w:val="00A15044"/>
    <w:rsid w:val="00A26320"/>
    <w:rsid w:val="00A36BAB"/>
    <w:rsid w:val="00A41093"/>
    <w:rsid w:val="00A6612F"/>
    <w:rsid w:val="00AA4C96"/>
    <w:rsid w:val="00AA6AFC"/>
    <w:rsid w:val="00AC2338"/>
    <w:rsid w:val="00AD180B"/>
    <w:rsid w:val="00AF109C"/>
    <w:rsid w:val="00AF58BD"/>
    <w:rsid w:val="00B00048"/>
    <w:rsid w:val="00B1198B"/>
    <w:rsid w:val="00B30627"/>
    <w:rsid w:val="00B362C4"/>
    <w:rsid w:val="00B545D4"/>
    <w:rsid w:val="00B71B31"/>
    <w:rsid w:val="00BA13E1"/>
    <w:rsid w:val="00BB421B"/>
    <w:rsid w:val="00BB671B"/>
    <w:rsid w:val="00BC51B3"/>
    <w:rsid w:val="00BD14ED"/>
    <w:rsid w:val="00BD153F"/>
    <w:rsid w:val="00C121C4"/>
    <w:rsid w:val="00C1681A"/>
    <w:rsid w:val="00C1697B"/>
    <w:rsid w:val="00C230F3"/>
    <w:rsid w:val="00C236F7"/>
    <w:rsid w:val="00C30211"/>
    <w:rsid w:val="00C32C90"/>
    <w:rsid w:val="00C55DD9"/>
    <w:rsid w:val="00C57CE8"/>
    <w:rsid w:val="00C71EF2"/>
    <w:rsid w:val="00C7324D"/>
    <w:rsid w:val="00C75D23"/>
    <w:rsid w:val="00C80D85"/>
    <w:rsid w:val="00C83738"/>
    <w:rsid w:val="00C87B53"/>
    <w:rsid w:val="00CC2753"/>
    <w:rsid w:val="00CD160A"/>
    <w:rsid w:val="00CD2C4E"/>
    <w:rsid w:val="00CD4327"/>
    <w:rsid w:val="00CE29BC"/>
    <w:rsid w:val="00D0437C"/>
    <w:rsid w:val="00D25E4D"/>
    <w:rsid w:val="00D3585D"/>
    <w:rsid w:val="00D36B3F"/>
    <w:rsid w:val="00D43259"/>
    <w:rsid w:val="00D46473"/>
    <w:rsid w:val="00D651D1"/>
    <w:rsid w:val="00D7732D"/>
    <w:rsid w:val="00D864F5"/>
    <w:rsid w:val="00DA1CCA"/>
    <w:rsid w:val="00DB222A"/>
    <w:rsid w:val="00DC2678"/>
    <w:rsid w:val="00DD17EA"/>
    <w:rsid w:val="00DD23F6"/>
    <w:rsid w:val="00DF405B"/>
    <w:rsid w:val="00E4339E"/>
    <w:rsid w:val="00E57000"/>
    <w:rsid w:val="00E66BB7"/>
    <w:rsid w:val="00E75246"/>
    <w:rsid w:val="00EA1D86"/>
    <w:rsid w:val="00EB31AE"/>
    <w:rsid w:val="00EC7CEE"/>
    <w:rsid w:val="00ED36D1"/>
    <w:rsid w:val="00ED6DF8"/>
    <w:rsid w:val="00EF2680"/>
    <w:rsid w:val="00F03F92"/>
    <w:rsid w:val="00F0570C"/>
    <w:rsid w:val="00F15CA6"/>
    <w:rsid w:val="00F16CFE"/>
    <w:rsid w:val="00F23FFA"/>
    <w:rsid w:val="00F35570"/>
    <w:rsid w:val="00F41773"/>
    <w:rsid w:val="00F541F3"/>
    <w:rsid w:val="00F549BE"/>
    <w:rsid w:val="00F60AD8"/>
    <w:rsid w:val="00F77C70"/>
    <w:rsid w:val="00F922B8"/>
    <w:rsid w:val="00FA020D"/>
    <w:rsid w:val="00FA5996"/>
    <w:rsid w:val="00FA68F7"/>
    <w:rsid w:val="00FB4081"/>
    <w:rsid w:val="00FD1D47"/>
    <w:rsid w:val="00FD61A1"/>
    <w:rsid w:val="00FE16D8"/>
    <w:rsid w:val="00FF3CFA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67AC0"/>
  <w15:docId w15:val="{1AB1A4FF-7CB0-452B-91F9-507DD0F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60A"/>
    <w:rPr>
      <w:sz w:val="24"/>
      <w:szCs w:val="24"/>
      <w:lang w:eastAsia="es-ES_tradnl"/>
    </w:rPr>
  </w:style>
  <w:style w:type="paragraph" w:styleId="Heading1">
    <w:name w:val="heading 1"/>
    <w:basedOn w:val="Normal"/>
    <w:next w:val="Normal"/>
    <w:link w:val="Heading1Char"/>
    <w:qFormat/>
    <w:rsid w:val="00BD14ED"/>
    <w:pPr>
      <w:keepNext/>
      <w:autoSpaceDE w:val="0"/>
      <w:autoSpaceDN w:val="0"/>
      <w:jc w:val="center"/>
      <w:outlineLvl w:val="0"/>
    </w:pPr>
    <w:rPr>
      <w:rFonts w:ascii="Arial" w:hAnsi="Arial"/>
      <w:b/>
      <w:color w:val="000000"/>
      <w:sz w:val="28"/>
      <w:szCs w:val="20"/>
      <w:lang w:val="es-ES" w:eastAsia="es-ES"/>
    </w:rPr>
  </w:style>
  <w:style w:type="paragraph" w:styleId="Heading2">
    <w:name w:val="heading 2"/>
    <w:basedOn w:val="Normal"/>
    <w:next w:val="Normal"/>
    <w:qFormat/>
    <w:rsid w:val="00BD14ED"/>
    <w:pPr>
      <w:keepNext/>
      <w:autoSpaceDE w:val="0"/>
      <w:autoSpaceDN w:val="0"/>
      <w:jc w:val="center"/>
      <w:outlineLvl w:val="1"/>
    </w:pPr>
    <w:rPr>
      <w:rFonts w:ascii="Flare Light Gothic" w:hAnsi="Flare Light Gothic"/>
      <w:b/>
      <w:color w:val="000000"/>
      <w:sz w:val="26"/>
      <w:szCs w:val="20"/>
      <w:lang w:val="es-ES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A6AFC"/>
    <w:pPr>
      <w:jc w:val="both"/>
    </w:pPr>
    <w:rPr>
      <w:rFonts w:ascii="Arial" w:hAnsi="Arial"/>
      <w:b/>
      <w:color w:val="000000"/>
      <w:kern w:val="16"/>
      <w:szCs w:val="20"/>
      <w:lang w:val="it-IT" w:eastAsia="es-ES"/>
    </w:rPr>
  </w:style>
  <w:style w:type="paragraph" w:styleId="ListParagraph">
    <w:name w:val="List Paragraph"/>
    <w:basedOn w:val="Normal"/>
    <w:uiPriority w:val="34"/>
    <w:qFormat/>
    <w:rsid w:val="000868B4"/>
    <w:pPr>
      <w:ind w:left="720"/>
      <w:contextualSpacing/>
    </w:pPr>
    <w:rPr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92252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9225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23FFA"/>
    <w:rPr>
      <w:rFonts w:ascii="Arial" w:hAnsi="Arial"/>
      <w:b/>
      <w:color w:val="000000"/>
      <w:sz w:val="28"/>
      <w:lang w:val="es-ES" w:eastAsia="es-ES"/>
    </w:rPr>
  </w:style>
  <w:style w:type="paragraph" w:customStyle="1" w:styleId="Default">
    <w:name w:val="Default"/>
    <w:rsid w:val="00CE2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D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42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65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65"/>
    <w:rPr>
      <w:rFonts w:ascii="Segoe UI" w:hAnsi="Segoe UI" w:cs="Segoe UI"/>
      <w:sz w:val="18"/>
      <w:szCs w:val="18"/>
      <w:lang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B0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bmb.onlinelibrary.wiley.com/journal/15393429" TargetMode="External"/><Relationship Id="rId13" Type="http://schemas.openxmlformats.org/officeDocument/2006/relationships/hyperlink" Target="https://educacionyeducadores.unisabana.edu.co/index.php/eye" TargetMode="External"/><Relationship Id="rId18" Type="http://schemas.openxmlformats.org/officeDocument/2006/relationships/hyperlink" Target="https://www.youtube.com/watch?v=1NK0AAq4-h8&amp;t=15615s&amp;ab_channel=XXIIISeminariodeInvestigacionesBiol%C3%B3gica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revistas.udistrital.edu.co/index.php/GDLA" TargetMode="External"/><Relationship Id="rId17" Type="http://schemas.openxmlformats.org/officeDocument/2006/relationships/hyperlink" Target="https://www.youtube.com/watch?v=1NK0AAq4-h8&amp;ab_channel=XXIIISeminariodeInvestigacionesBiol%C3%B3gic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journal.withgoogle.com/experiment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evistas.pedagogica.edu.co/index.php/bio-grafia/issue/view/65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alacademy.org/educators/lesson-plans/art-science-gallery-lighting" TargetMode="External"/><Relationship Id="rId10" Type="http://schemas.openxmlformats.org/officeDocument/2006/relationships/hyperlink" Target="https://www.lifescied.org/" TargetMode="External"/><Relationship Id="rId19" Type="http://schemas.openxmlformats.org/officeDocument/2006/relationships/hyperlink" Target="https://www.area-documental.com/player.php?titulo=La+Celula%3A+El+Reino+Escondi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lbioed.org/" TargetMode="External"/><Relationship Id="rId14" Type="http://schemas.openxmlformats.org/officeDocument/2006/relationships/hyperlink" Target="https://revistas.uptc.edu.co/index.php/praxis_sab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4460</Words>
  <Characters>24530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DISTRITAL FRANCISCO JOSÉ DE CALDAS</vt:lpstr>
      <vt:lpstr>UNIVERSIDAD DISTRITAL FRANCISCO JOSÉ DE CALDAS</vt:lpstr>
    </vt:vector>
  </TitlesOfParts>
  <Company>Familia</Company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DISTRITAL FRANCISCO JOSÉ DE CALDAS</dc:title>
  <dc:creator>Nelly Ruiz</dc:creator>
  <cp:lastModifiedBy>Hansen Murcia</cp:lastModifiedBy>
  <cp:revision>50</cp:revision>
  <dcterms:created xsi:type="dcterms:W3CDTF">2021-05-15T20:48:00Z</dcterms:created>
  <dcterms:modified xsi:type="dcterms:W3CDTF">2021-05-18T00:07:00Z</dcterms:modified>
</cp:coreProperties>
</file>